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8"/>
        <w:tabs>
          <w:tab w:val="clear" w:pos="709"/>
          <w:tab w:val="left" w:pos="9869" w:leader="none"/>
        </w:tabs>
        <w:spacing w:lineRule="auto" w:line="288" w:before="0" w:after="0"/>
        <w:ind w:right="424" w:hanging="0"/>
        <w:jc w:val="center"/>
        <w:rPr>
          <w:b/>
          <w:b/>
        </w:rPr>
      </w:pPr>
      <w:r>
        <w:rPr>
          <w:b/>
        </w:rPr>
      </w:r>
    </w:p>
    <w:p>
      <w:pPr>
        <w:pStyle w:val="Normal"/>
        <w:ind w:right="76" w:hanging="0"/>
        <w:jc w:val="center"/>
        <w:rPr>
          <w:rFonts w:ascii="Times New Roman" w:hAnsi="Times New Roman"/>
          <w:b/>
          <w:b/>
          <w:sz w:val="28"/>
          <w:szCs w:val="28"/>
        </w:rPr>
      </w:pPr>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«ОРЛОВСКИЙ ТЕХНОЛОГИЧЕСКИЙ ТЕХНИКУМ»</w:t>
      </w:r>
    </w:p>
    <w:p>
      <w:pPr>
        <w:pStyle w:val="Style32"/>
        <w:rPr>
          <w:sz w:val="24"/>
          <w:szCs w:val="24"/>
        </w:rPr>
      </w:pPr>
      <w:r>
        <w:rPr>
          <w:sz w:val="24"/>
          <w:szCs w:val="24"/>
        </w:rPr>
      </w:r>
    </w:p>
    <w:p>
      <w:pPr>
        <w:pStyle w:val="Normal"/>
        <w:jc w:val="center"/>
        <w:rPr>
          <w:sz w:val="20"/>
          <w:szCs w:val="20"/>
        </w:rPr>
      </w:pPr>
      <w:r>
        <w:rPr>
          <w:sz w:val="20"/>
          <w:szCs w:val="20"/>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BodyText3"/>
        <w:jc w:val="center"/>
        <w:rPr>
          <w:b/>
          <w:b/>
          <w:sz w:val="28"/>
          <w:szCs w:val="28"/>
        </w:rPr>
      </w:pPr>
      <w:r>
        <w:rPr>
          <w:b/>
          <w:sz w:val="28"/>
          <w:szCs w:val="28"/>
        </w:rPr>
        <w:t>РУССКИЙ ЯЗЫК И КУЛЬТУРА РЕЧИ</w:t>
      </w:r>
    </w:p>
    <w:p>
      <w:pPr>
        <w:pStyle w:val="BodyText3"/>
        <w:jc w:val="center"/>
        <w:rPr>
          <w:b/>
          <w:b/>
          <w:sz w:val="28"/>
          <w:szCs w:val="28"/>
        </w:rPr>
      </w:pPr>
      <w:r>
        <w:rPr>
          <w:b/>
          <w:sz w:val="28"/>
          <w:szCs w:val="28"/>
        </w:rPr>
        <w:t>Методические рекомендации</w:t>
      </w:r>
    </w:p>
    <w:p>
      <w:pPr>
        <w:pStyle w:val="BodyText3"/>
        <w:jc w:val="center"/>
        <w:rPr>
          <w:b/>
          <w:b/>
          <w:sz w:val="28"/>
          <w:szCs w:val="28"/>
        </w:rPr>
      </w:pPr>
      <w:r>
        <w:rPr>
          <w:b/>
          <w:sz w:val="28"/>
          <w:szCs w:val="28"/>
        </w:rPr>
        <w:t>по выполнению практических работ</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 xml:space="preserve">для студентов специальности </w:t>
      </w:r>
    </w:p>
    <w:p>
      <w:pPr>
        <w:pStyle w:val="Style33"/>
        <w:tabs>
          <w:tab w:val="left" w:pos="708" w:leader="none"/>
          <w:tab w:val="center" w:pos="4677" w:leader="none"/>
          <w:tab w:val="right" w:pos="9355" w:leader="none"/>
        </w:tabs>
        <w:jc w:val="center"/>
        <w:rPr>
          <w:b/>
          <w:b/>
          <w:sz w:val="28"/>
          <w:szCs w:val="28"/>
        </w:rPr>
      </w:pPr>
      <w:r>
        <w:rPr>
          <w:b/>
          <w:sz w:val="28"/>
          <w:szCs w:val="28"/>
        </w:rPr>
        <w:t>22.02.03  Литейное производство чёрных и цветных металлов</w:t>
      </w:r>
    </w:p>
    <w:p>
      <w:pPr>
        <w:pStyle w:val="Normal"/>
        <w:ind w:right="567" w:hanging="0"/>
        <w:jc w:val="center"/>
        <w:rPr>
          <w:bCs/>
          <w:sz w:val="32"/>
          <w:szCs w:val="32"/>
        </w:rPr>
      </w:pPr>
      <w:r>
        <w:rPr>
          <w:bCs/>
          <w:sz w:val="32"/>
          <w:szCs w:val="32"/>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bCs/>
          <w:sz w:val="28"/>
          <w:szCs w:val="28"/>
        </w:rPr>
      </w:pPr>
      <w:r>
        <w:rPr/>
      </w:r>
    </w:p>
    <w:p>
      <w:pPr>
        <w:pStyle w:val="Normal"/>
        <w:jc w:val="center"/>
        <w:rPr>
          <w:bCs/>
          <w:sz w:val="28"/>
          <w:szCs w:val="28"/>
        </w:rPr>
      </w:pPr>
      <w:r>
        <w:rPr/>
      </w:r>
    </w:p>
    <w:p>
      <w:pPr>
        <w:pStyle w:val="Normal"/>
        <w:jc w:val="center"/>
        <w:rPr>
          <w:bCs/>
          <w:sz w:val="28"/>
          <w:szCs w:val="28"/>
        </w:rPr>
      </w:pPr>
      <w:r>
        <w:rPr/>
      </w:r>
    </w:p>
    <w:p>
      <w:pPr>
        <w:pStyle w:val="Normal"/>
        <w:jc w:val="center"/>
        <w:rPr>
          <w:bCs/>
          <w:sz w:val="28"/>
          <w:szCs w:val="28"/>
        </w:rPr>
      </w:pPr>
      <w:r>
        <w:rPr/>
      </w:r>
    </w:p>
    <w:p>
      <w:pPr>
        <w:pStyle w:val="Normal"/>
        <w:jc w:val="center"/>
        <w:rPr>
          <w:bCs/>
          <w:sz w:val="28"/>
          <w:szCs w:val="28"/>
        </w:rPr>
      </w:pPr>
      <w:r>
        <w:rPr/>
      </w:r>
    </w:p>
    <w:p>
      <w:pPr>
        <w:pStyle w:val="Normal"/>
        <w:jc w:val="center"/>
        <w:rPr/>
      </w:pPr>
      <w:r>
        <w:rPr>
          <w:bCs/>
          <w:sz w:val="28"/>
          <w:szCs w:val="28"/>
        </w:rPr>
        <w:t>г. Орёл</w:t>
      </w:r>
      <w:r>
        <w:rPr>
          <w:bCs/>
          <w:sz w:val="28"/>
          <w:szCs w:val="28"/>
        </w:rPr>
        <w:t>, 202</w:t>
      </w:r>
      <w:r>
        <w:rPr>
          <w:bCs/>
          <w:sz w:val="28"/>
          <w:szCs w:val="28"/>
        </w:rPr>
        <w:t>3</w:t>
      </w:r>
    </w:p>
    <w:p>
      <w:pPr>
        <w:pStyle w:val="Normal"/>
        <w:jc w:val="both"/>
        <w:rPr>
          <w:sz w:val="28"/>
          <w:szCs w:val="28"/>
        </w:rPr>
      </w:pPr>
      <w:r>
        <w:rPr/>
      </w:r>
      <w:r>
        <w:br w:type="page"/>
      </w:r>
    </w:p>
    <w:p>
      <w:pPr>
        <w:pStyle w:val="1"/>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pPr>
      <w:r>
        <w:rPr>
          <w:rFonts w:ascii="Times New Roman" w:hAnsi="Times New Roman"/>
          <w:b w:val="false"/>
          <w:sz w:val="28"/>
          <w:szCs w:val="28"/>
        </w:rPr>
        <w:t>СОДЕРЖАНИЕ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sz w:val="28"/>
          <w:szCs w:val="28"/>
        </w:rPr>
      </w:pPr>
      <w:r>
        <w:rPr>
          <w:sz w:val="28"/>
          <w:szCs w:val="28"/>
        </w:rPr>
      </w:r>
    </w:p>
    <w:tbl>
      <w:tblPr>
        <w:tblW w:w="9571" w:type="dxa"/>
        <w:jc w:val="left"/>
        <w:tblInd w:w="0" w:type="dxa"/>
        <w:tblCellMar>
          <w:top w:w="0" w:type="dxa"/>
          <w:left w:w="108" w:type="dxa"/>
          <w:bottom w:w="0" w:type="dxa"/>
          <w:right w:w="108" w:type="dxa"/>
        </w:tblCellMar>
        <w:tblLook w:val="01e0"/>
      </w:tblPr>
      <w:tblGrid>
        <w:gridCol w:w="7667"/>
        <w:gridCol w:w="1903"/>
      </w:tblGrid>
      <w:tr>
        <w:trPr/>
        <w:tc>
          <w:tcPr>
            <w:tcW w:w="7667" w:type="dxa"/>
            <w:tcBorders/>
            <w:shd w:fill="auto" w:val="clear"/>
          </w:tcPr>
          <w:p>
            <w:pPr>
              <w:pStyle w:val="1"/>
              <w:spacing w:before="240" w:after="60"/>
              <w:ind w:left="284" w:hanging="0"/>
              <w:jc w:val="both"/>
              <w:rPr>
                <w:rFonts w:ascii="Times New Roman" w:hAnsi="Times New Roman"/>
                <w:b w:val="false"/>
                <w:b w:val="false"/>
                <w:caps/>
                <w:sz w:val="28"/>
                <w:szCs w:val="28"/>
              </w:rPr>
            </w:pPr>
            <w:r>
              <w:rPr>
                <w:rFonts w:ascii="Times New Roman" w:hAnsi="Times New Roman"/>
                <w:b w:val="false"/>
                <w:caps/>
                <w:sz w:val="28"/>
                <w:szCs w:val="28"/>
              </w:rPr>
            </w:r>
          </w:p>
        </w:tc>
        <w:tc>
          <w:tcPr>
            <w:tcW w:w="1903" w:type="dxa"/>
            <w:tcBorders/>
            <w:shd w:fill="auto" w:val="clear"/>
          </w:tcPr>
          <w:p>
            <w:pPr>
              <w:pStyle w:val="Normal"/>
              <w:jc w:val="both"/>
              <w:rPr>
                <w:sz w:val="28"/>
                <w:szCs w:val="28"/>
              </w:rPr>
            </w:pPr>
            <w:r>
              <w:rPr>
                <w:sz w:val="28"/>
                <w:szCs w:val="28"/>
              </w:rPr>
              <w:t>стр.</w:t>
            </w:r>
          </w:p>
        </w:tc>
      </w:tr>
      <w:tr>
        <w:trPr/>
        <w:tc>
          <w:tcPr>
            <w:tcW w:w="7667" w:type="dxa"/>
            <w:tcBorders/>
            <w:shd w:fill="auto" w:val="clear"/>
          </w:tcPr>
          <w:p>
            <w:pPr>
              <w:pStyle w:val="1"/>
              <w:numPr>
                <w:ilvl w:val="0"/>
                <w:numId w:val="30"/>
              </w:numPr>
              <w:spacing w:before="0" w:after="0"/>
              <w:jc w:val="both"/>
              <w:rPr>
                <w:rFonts w:ascii="Times New Roman" w:hAnsi="Times New Roman"/>
                <w:b w:val="false"/>
                <w:b w:val="false"/>
                <w:caps/>
                <w:sz w:val="28"/>
                <w:szCs w:val="28"/>
              </w:rPr>
            </w:pPr>
            <w:r>
              <w:rPr>
                <w:rFonts w:ascii="Times New Roman" w:hAnsi="Times New Roman"/>
                <w:b w:val="false"/>
                <w:caps/>
                <w:sz w:val="28"/>
                <w:szCs w:val="28"/>
              </w:rPr>
              <w:t>ПОЯСНИТЕЛЬНАЯ ЗАПИСКА</w:t>
            </w:r>
          </w:p>
          <w:p>
            <w:pPr>
              <w:pStyle w:val="Normal"/>
              <w:jc w:val="both"/>
              <w:rPr>
                <w:sz w:val="28"/>
                <w:szCs w:val="28"/>
              </w:rPr>
            </w:pPr>
            <w:r>
              <w:rPr>
                <w:sz w:val="28"/>
                <w:szCs w:val="28"/>
              </w:rPr>
            </w:r>
          </w:p>
        </w:tc>
        <w:tc>
          <w:tcPr>
            <w:tcW w:w="1903" w:type="dxa"/>
            <w:tcBorders/>
            <w:shd w:fill="auto" w:val="clear"/>
          </w:tcPr>
          <w:p>
            <w:pPr>
              <w:pStyle w:val="Normal"/>
              <w:jc w:val="both"/>
              <w:rPr>
                <w:sz w:val="28"/>
                <w:szCs w:val="28"/>
              </w:rPr>
            </w:pPr>
            <w:r>
              <w:rPr>
                <w:sz w:val="28"/>
                <w:szCs w:val="28"/>
              </w:rPr>
              <w:t>4</w:t>
            </w:r>
          </w:p>
        </w:tc>
      </w:tr>
      <w:tr>
        <w:trPr/>
        <w:tc>
          <w:tcPr>
            <w:tcW w:w="7667" w:type="dxa"/>
            <w:tcBorders/>
            <w:shd w:fill="auto" w:val="clear"/>
          </w:tcPr>
          <w:p>
            <w:pPr>
              <w:pStyle w:val="1"/>
              <w:numPr>
                <w:ilvl w:val="0"/>
                <w:numId w:val="30"/>
              </w:numPr>
              <w:spacing w:before="0" w:after="0"/>
              <w:jc w:val="both"/>
              <w:rPr>
                <w:rFonts w:ascii="Times New Roman" w:hAnsi="Times New Roman"/>
                <w:b w:val="false"/>
                <w:b w:val="false"/>
                <w:caps/>
                <w:sz w:val="28"/>
                <w:szCs w:val="28"/>
              </w:rPr>
            </w:pPr>
            <w:r>
              <w:rPr>
                <w:rFonts w:ascii="Times New Roman" w:hAnsi="Times New Roman"/>
                <w:b w:val="false"/>
                <w:caps/>
                <w:sz w:val="28"/>
                <w:szCs w:val="28"/>
              </w:rPr>
              <w:t>ПЕРЕЧЕНЬ ПРАКТИЧЕСКИХ РАБОТ</w:t>
              <w:br/>
            </w:r>
          </w:p>
        </w:tc>
        <w:tc>
          <w:tcPr>
            <w:tcW w:w="1903" w:type="dxa"/>
            <w:tcBorders/>
            <w:shd w:fill="auto" w:val="clear"/>
          </w:tcPr>
          <w:p>
            <w:pPr>
              <w:pStyle w:val="Normal"/>
              <w:jc w:val="both"/>
              <w:rPr>
                <w:sz w:val="28"/>
                <w:szCs w:val="28"/>
              </w:rPr>
            </w:pPr>
            <w:r>
              <w:rPr>
                <w:sz w:val="28"/>
                <w:szCs w:val="28"/>
              </w:rPr>
              <w:t>7</w:t>
            </w:r>
          </w:p>
        </w:tc>
      </w:tr>
      <w:tr>
        <w:trPr>
          <w:trHeight w:val="670" w:hRule="atLeast"/>
        </w:trPr>
        <w:tc>
          <w:tcPr>
            <w:tcW w:w="7667" w:type="dxa"/>
            <w:tcBorders/>
            <w:shd w:fill="auto" w:val="clear"/>
          </w:tcPr>
          <w:p>
            <w:pPr>
              <w:pStyle w:val="1"/>
              <w:numPr>
                <w:ilvl w:val="0"/>
                <w:numId w:val="30"/>
              </w:numPr>
              <w:spacing w:before="0" w:after="0"/>
              <w:jc w:val="both"/>
              <w:rPr>
                <w:rFonts w:ascii="Times New Roman" w:hAnsi="Times New Roman"/>
                <w:b w:val="false"/>
                <w:b w:val="false"/>
                <w:caps/>
                <w:sz w:val="28"/>
                <w:szCs w:val="28"/>
              </w:rPr>
            </w:pPr>
            <w:r>
              <w:rPr>
                <w:rFonts w:ascii="Times New Roman" w:hAnsi="Times New Roman"/>
                <w:b w:val="false"/>
                <w:caps/>
                <w:sz w:val="28"/>
                <w:szCs w:val="28"/>
              </w:rPr>
              <w:t>МЕТОДИЧЕСКИЕ УКАЗАНИЯ ПО ВЫПОЛНЕНИЮ ПРАКТИЧЕСКИХ РАБОТ</w:t>
              <w:br/>
            </w:r>
          </w:p>
        </w:tc>
        <w:tc>
          <w:tcPr>
            <w:tcW w:w="1903" w:type="dxa"/>
            <w:tcBorders/>
            <w:shd w:fill="auto" w:val="clear"/>
          </w:tcPr>
          <w:p>
            <w:pPr>
              <w:pStyle w:val="Normal"/>
              <w:jc w:val="both"/>
              <w:rPr>
                <w:sz w:val="28"/>
                <w:szCs w:val="28"/>
              </w:rPr>
            </w:pPr>
            <w:r>
              <w:rPr>
                <w:sz w:val="28"/>
                <w:szCs w:val="28"/>
              </w:rPr>
              <w:t>8</w:t>
            </w:r>
          </w:p>
        </w:tc>
      </w:tr>
      <w:tr>
        <w:trPr/>
        <w:tc>
          <w:tcPr>
            <w:tcW w:w="7667" w:type="dxa"/>
            <w:tcBorders/>
            <w:shd w:fill="auto" w:val="clear"/>
          </w:tcPr>
          <w:p>
            <w:pPr>
              <w:pStyle w:val="1"/>
              <w:numPr>
                <w:ilvl w:val="0"/>
                <w:numId w:val="30"/>
              </w:numPr>
              <w:spacing w:lineRule="auto" w:line="360" w:before="0" w:after="0"/>
              <w:jc w:val="both"/>
              <w:rPr>
                <w:rFonts w:ascii="Times New Roman" w:hAnsi="Times New Roman"/>
                <w:b w:val="false"/>
                <w:b w:val="false"/>
                <w:caps/>
                <w:sz w:val="28"/>
                <w:szCs w:val="28"/>
              </w:rPr>
            </w:pPr>
            <w:r>
              <w:rPr>
                <w:rFonts w:ascii="Times New Roman" w:hAnsi="Times New Roman"/>
                <w:b w:val="false"/>
                <w:caps/>
                <w:sz w:val="28"/>
                <w:szCs w:val="28"/>
              </w:rPr>
              <w:t xml:space="preserve">Критерии оценИВАНИЯ ОТЧЕТНЫХ РАБОТ </w:t>
            </w:r>
          </w:p>
          <w:p>
            <w:pPr>
              <w:pStyle w:val="1"/>
              <w:numPr>
                <w:ilvl w:val="0"/>
                <w:numId w:val="30"/>
              </w:numPr>
              <w:spacing w:lineRule="auto" w:line="360" w:before="0" w:after="0"/>
              <w:jc w:val="both"/>
              <w:rPr>
                <w:rFonts w:ascii="Times New Roman" w:hAnsi="Times New Roman"/>
                <w:b w:val="false"/>
                <w:b w:val="false"/>
                <w:caps/>
                <w:sz w:val="28"/>
                <w:szCs w:val="28"/>
              </w:rPr>
            </w:pPr>
            <w:r>
              <w:rPr>
                <w:rFonts w:ascii="Times New Roman" w:hAnsi="Times New Roman"/>
                <w:b w:val="false"/>
                <w:caps/>
                <w:sz w:val="28"/>
                <w:szCs w:val="28"/>
              </w:rPr>
              <w:t>ЛИТЕРАТУРА И ИНЫЕ ИСТОЧНИКИ</w:t>
            </w:r>
          </w:p>
          <w:p>
            <w:pPr>
              <w:pStyle w:val="1"/>
              <w:spacing w:lineRule="auto" w:line="360" w:before="0" w:after="0"/>
              <w:ind w:left="644" w:hanging="0"/>
              <w:jc w:val="both"/>
              <w:rPr>
                <w:rFonts w:ascii="Times New Roman" w:hAnsi="Times New Roman"/>
                <w:b w:val="false"/>
                <w:b w:val="false"/>
                <w:caps/>
                <w:sz w:val="28"/>
                <w:szCs w:val="28"/>
              </w:rPr>
            </w:pPr>
            <w:r>
              <w:rPr>
                <w:rFonts w:ascii="Times New Roman" w:hAnsi="Times New Roman"/>
                <w:b w:val="false"/>
                <w:caps/>
                <w:sz w:val="28"/>
                <w:szCs w:val="28"/>
              </w:rPr>
              <w:t xml:space="preserve">                                                                                                                                                                                                            </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tc>
        <w:tc>
          <w:tcPr>
            <w:tcW w:w="1903" w:type="dxa"/>
            <w:tcBorders/>
            <w:shd w:fill="auto" w:val="clear"/>
          </w:tcPr>
          <w:p>
            <w:pPr>
              <w:pStyle w:val="Normal"/>
              <w:spacing w:lineRule="auto" w:line="360"/>
              <w:jc w:val="both"/>
              <w:rPr>
                <w:sz w:val="28"/>
                <w:szCs w:val="28"/>
              </w:rPr>
            </w:pPr>
            <w:r>
              <w:rPr>
                <w:sz w:val="28"/>
                <w:szCs w:val="28"/>
              </w:rPr>
              <w:t>57</w:t>
            </w:r>
          </w:p>
          <w:p>
            <w:pPr>
              <w:pStyle w:val="Normal"/>
              <w:spacing w:lineRule="auto" w:line="360"/>
              <w:jc w:val="both"/>
              <w:rPr>
                <w:sz w:val="28"/>
                <w:szCs w:val="28"/>
              </w:rPr>
            </w:pPr>
            <w:r>
              <w:rPr>
                <w:sz w:val="28"/>
                <w:szCs w:val="28"/>
              </w:rPr>
              <w:t>58</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tc>
      </w:tr>
    </w:tbl>
    <w:p>
      <w:pPr>
        <w:pStyle w:val="1"/>
        <w:jc w:val="both"/>
        <w:rPr>
          <w:rFonts w:ascii="Times New Roman" w:hAnsi="Times New Roman"/>
          <w:sz w:val="28"/>
          <w:szCs w:val="28"/>
        </w:rPr>
      </w:pPr>
      <w:r>
        <w:rPr>
          <w:rFonts w:ascii="Times New Roman" w:hAnsi="Times New Roman"/>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1"/>
        <w:jc w:val="center"/>
        <w:rPr>
          <w:rFonts w:ascii="Times New Roman" w:hAnsi="Times New Roman"/>
          <w:sz w:val="28"/>
          <w:szCs w:val="28"/>
        </w:rPr>
      </w:pPr>
      <w:r>
        <w:rPr>
          <w:rFonts w:ascii="Times New Roman" w:hAnsi="Times New Roman"/>
          <w:sz w:val="28"/>
          <w:szCs w:val="28"/>
        </w:rPr>
      </w:r>
    </w:p>
    <w:p>
      <w:pPr>
        <w:pStyle w:val="1"/>
        <w:jc w:val="center"/>
        <w:rPr>
          <w:rFonts w:ascii="Times New Roman" w:hAnsi="Times New Roman"/>
          <w:sz w:val="28"/>
          <w:szCs w:val="28"/>
        </w:rPr>
      </w:pPr>
      <w:r>
        <w:rPr>
          <w:rFonts w:ascii="Times New Roman" w:hAnsi="Times New Roman"/>
          <w:sz w:val="28"/>
          <w:szCs w:val="28"/>
        </w:rPr>
        <w:t>ПОЯСНИТЕЛЬНАЯ ЗАПИСКА</w:t>
      </w:r>
    </w:p>
    <w:p>
      <w:pPr>
        <w:pStyle w:val="Normal"/>
        <w:jc w:val="both"/>
        <w:rPr/>
      </w:pPr>
      <w:r>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Методические рекомендации по выполнению практических работ</w:t>
        <w:br/>
        <w:t xml:space="preserve"> по учебной дисциплине «Русский язык и культура речи» предназначены</w:t>
        <w:br/>
        <w:t xml:space="preserve"> для обучающихся по специальности </w:t>
        <w:br/>
        <w:t>22.02.03 Литейное производство чёрных и цветных металлов.</w:t>
      </w:r>
    </w:p>
    <w:p>
      <w:pPr>
        <w:pStyle w:val="Style35"/>
        <w:spacing w:lineRule="auto" w:line="360"/>
        <w:ind w:left="0" w:right="707" w:hanging="0"/>
        <w:jc w:val="both"/>
        <w:rPr>
          <w:b/>
          <w:b/>
          <w:sz w:val="28"/>
          <w:szCs w:val="28"/>
        </w:rPr>
      </w:pPr>
      <w:r>
        <w:rPr>
          <w:b/>
          <w:sz w:val="28"/>
          <w:szCs w:val="28"/>
        </w:rPr>
        <w:t xml:space="preserve">             </w:t>
      </w:r>
      <w:r>
        <w:rPr>
          <w:sz w:val="28"/>
          <w:szCs w:val="28"/>
        </w:rPr>
        <w:t>Практические занятия являются важным элементом учебной дисциплины. В процессе выполнения практических работ обучающиеся систематизируют и закрепляют полученные теоретические знания, развивают интеллектуальные и профессиональные умения, формируют элементы компетенций будущих специалистов.</w:t>
      </w:r>
    </w:p>
    <w:p>
      <w:pPr>
        <w:pStyle w:val="Style35"/>
        <w:spacing w:lineRule="auto" w:line="360"/>
        <w:ind w:left="283" w:right="707" w:firstLine="709"/>
        <w:jc w:val="both"/>
        <w:rPr>
          <w:b/>
          <w:b/>
          <w:sz w:val="28"/>
          <w:szCs w:val="28"/>
        </w:rPr>
      </w:pPr>
      <w:r>
        <w:rPr>
          <w:sz w:val="28"/>
          <w:szCs w:val="28"/>
        </w:rPr>
        <w:t>Методические рекомендации предназначены для организации выполнения практических работ по учебной дисциплине «Русский язык и культура речи».</w:t>
      </w:r>
    </w:p>
    <w:p>
      <w:pPr>
        <w:pStyle w:val="Style35"/>
        <w:spacing w:lineRule="auto" w:line="360"/>
        <w:ind w:left="283" w:right="707" w:firstLine="709"/>
        <w:jc w:val="both"/>
        <w:rPr>
          <w:b/>
          <w:b/>
          <w:sz w:val="28"/>
          <w:szCs w:val="28"/>
        </w:rPr>
      </w:pPr>
      <w:r>
        <w:rPr>
          <w:sz w:val="28"/>
          <w:szCs w:val="28"/>
        </w:rPr>
        <w:t xml:space="preserve">Программой учебной дисциплины «Русский язык и культура речи» предусмотрено выполнение 13 практических работ, направленных </w:t>
      </w:r>
      <w:r>
        <w:rPr>
          <w:b/>
          <w:i/>
          <w:sz w:val="28"/>
          <w:szCs w:val="28"/>
        </w:rPr>
        <w:t>на формирование</w:t>
      </w:r>
      <w:r>
        <w:rPr>
          <w:b/>
          <w:sz w:val="28"/>
          <w:szCs w:val="28"/>
        </w:rPr>
        <w:t xml:space="preserve"> </w:t>
      </w:r>
      <w:r>
        <w:rPr>
          <w:b/>
          <w:i/>
          <w:sz w:val="28"/>
          <w:szCs w:val="28"/>
        </w:rPr>
        <w:t>элементов следующих компетенций</w:t>
      </w:r>
      <w:r>
        <w:rPr>
          <w:b/>
          <w:sz w:val="28"/>
          <w:szCs w:val="28"/>
        </w:rPr>
        <w:t>:</w:t>
      </w:r>
    </w:p>
    <w:p>
      <w:pPr>
        <w:pStyle w:val="Style35"/>
        <w:spacing w:lineRule="auto" w:line="360"/>
        <w:ind w:left="283" w:right="707" w:firstLine="709"/>
        <w:jc w:val="both"/>
        <w:rPr>
          <w:b/>
          <w:b/>
          <w:sz w:val="28"/>
          <w:szCs w:val="28"/>
        </w:rPr>
      </w:pPr>
      <w:r>
        <w:rPr>
          <w:sz w:val="28"/>
          <w:szCs w:val="28"/>
        </w:rPr>
        <w:t>ОК 1. Понимать сущность и социальную значимость своей будущей профессии, проявлять к ней устойчивый интерес.</w:t>
      </w:r>
    </w:p>
    <w:p>
      <w:pPr>
        <w:pStyle w:val="Style35"/>
        <w:spacing w:lineRule="auto" w:line="360"/>
        <w:ind w:left="283" w:right="707" w:firstLine="709"/>
        <w:jc w:val="both"/>
        <w:rPr>
          <w:b/>
          <w:b/>
          <w:sz w:val="28"/>
          <w:szCs w:val="28"/>
        </w:rPr>
      </w:pPr>
      <w:r>
        <w:rPr>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pPr>
        <w:pStyle w:val="Style35"/>
        <w:spacing w:lineRule="auto" w:line="360"/>
        <w:ind w:left="283" w:right="707" w:firstLine="709"/>
        <w:jc w:val="both"/>
        <w:rPr>
          <w:b/>
          <w:b/>
          <w:sz w:val="28"/>
          <w:szCs w:val="28"/>
        </w:rPr>
      </w:pPr>
      <w:r>
        <w:rPr>
          <w:sz w:val="28"/>
          <w:szCs w:val="28"/>
        </w:rPr>
        <w:t>ОК 3. Принимать решения в стандартных и нестандартных ситуациях и нести за них ответственность.</w:t>
      </w:r>
    </w:p>
    <w:p>
      <w:pPr>
        <w:pStyle w:val="Style35"/>
        <w:spacing w:lineRule="auto" w:line="360"/>
        <w:ind w:left="283" w:right="707" w:firstLine="709"/>
        <w:jc w:val="both"/>
        <w:rPr>
          <w:b/>
          <w:b/>
          <w:sz w:val="28"/>
          <w:szCs w:val="28"/>
        </w:rPr>
      </w:pPr>
      <w:r>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pStyle w:val="Style35"/>
        <w:spacing w:lineRule="auto" w:line="360"/>
        <w:ind w:left="283" w:right="707" w:firstLine="709"/>
        <w:jc w:val="both"/>
        <w:rPr>
          <w:b/>
          <w:b/>
          <w:sz w:val="28"/>
          <w:szCs w:val="28"/>
        </w:rPr>
      </w:pPr>
      <w:r>
        <w:rPr>
          <w:sz w:val="28"/>
          <w:szCs w:val="28"/>
        </w:rPr>
        <w:t>ОК 5. Использовать информационно-коммуникационные технологии в профессиональной деятельности.</w:t>
      </w:r>
    </w:p>
    <w:p>
      <w:pPr>
        <w:pStyle w:val="Style35"/>
        <w:spacing w:lineRule="auto" w:line="360"/>
        <w:ind w:left="283" w:right="707" w:firstLine="709"/>
        <w:jc w:val="both"/>
        <w:rPr>
          <w:b/>
          <w:b/>
          <w:sz w:val="28"/>
          <w:szCs w:val="28"/>
        </w:rPr>
      </w:pPr>
      <w:r>
        <w:rPr>
          <w:sz w:val="28"/>
          <w:szCs w:val="28"/>
        </w:rPr>
        <w:t>ОК 6. Работать в коллективе и команде, эффективно общаться с коллегами, руководством, потребителями.</w:t>
      </w:r>
    </w:p>
    <w:p>
      <w:pPr>
        <w:pStyle w:val="Style35"/>
        <w:spacing w:lineRule="auto" w:line="360"/>
        <w:ind w:left="283" w:right="707" w:firstLine="709"/>
        <w:jc w:val="both"/>
        <w:rPr>
          <w:b/>
          <w:b/>
          <w:sz w:val="28"/>
          <w:szCs w:val="28"/>
        </w:rPr>
      </w:pPr>
      <w:r>
        <w:rPr>
          <w:sz w:val="28"/>
          <w:szCs w:val="28"/>
        </w:rPr>
        <w:t>ОК 7. Брать на себя ответственность за работу членов команды (подчиненных), результат выполнения заданий.</w:t>
      </w:r>
    </w:p>
    <w:p>
      <w:pPr>
        <w:pStyle w:val="Style35"/>
        <w:spacing w:lineRule="auto" w:line="360"/>
        <w:ind w:left="283" w:right="707" w:firstLine="709"/>
        <w:jc w:val="both"/>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pPr>
        <w:pStyle w:val="Style35"/>
        <w:spacing w:lineRule="auto" w:line="360"/>
        <w:ind w:left="283" w:right="707" w:firstLine="709"/>
        <w:jc w:val="both"/>
        <w:rPr>
          <w:sz w:val="28"/>
          <w:szCs w:val="28"/>
        </w:rPr>
      </w:pPr>
      <w:r>
        <w:rPr>
          <w:sz w:val="28"/>
          <w:szCs w:val="28"/>
        </w:rPr>
        <w:t>Личностные результаты:</w:t>
      </w:r>
    </w:p>
    <w:p>
      <w:pPr>
        <w:pStyle w:val="Style35"/>
        <w:spacing w:lineRule="auto" w:line="360"/>
        <w:ind w:left="283" w:right="707" w:firstLine="709"/>
        <w:jc w:val="both"/>
        <w:rPr>
          <w:sz w:val="28"/>
          <w:szCs w:val="28"/>
        </w:rPr>
      </w:pPr>
      <w:r>
        <w:rPr>
          <w:sz w:val="28"/>
          <w:szCs w:val="28"/>
        </w:rPr>
        <w:t>ЛР 4. Проявляющий и демонстрирующий уважение к людям, осознающий ценность собственного труда, стремящийся к формированию в сетевой среде личностного и профессионального конструктивного «цифрового следа».</w:t>
      </w:r>
    </w:p>
    <w:p>
      <w:pPr>
        <w:pStyle w:val="Style35"/>
        <w:spacing w:lineRule="auto" w:line="360"/>
        <w:ind w:left="283" w:right="707" w:firstLine="709"/>
        <w:jc w:val="both"/>
        <w:rPr>
          <w:sz w:val="28"/>
          <w:szCs w:val="28"/>
        </w:rPr>
      </w:pPr>
      <w:r>
        <w:rPr>
          <w:sz w:val="28"/>
          <w:szCs w:val="28"/>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pPr>
        <w:pStyle w:val="Style35"/>
        <w:spacing w:lineRule="auto" w:line="360"/>
        <w:ind w:left="283" w:right="707" w:firstLine="709"/>
        <w:jc w:val="both"/>
        <w:rPr>
          <w:sz w:val="28"/>
          <w:szCs w:val="28"/>
        </w:rPr>
      </w:pPr>
      <w:r>
        <w:rPr>
          <w:sz w:val="28"/>
          <w:szCs w:val="28"/>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pPr>
        <w:pStyle w:val="Style35"/>
        <w:spacing w:lineRule="auto" w:line="360"/>
        <w:ind w:left="283" w:right="707" w:firstLine="709"/>
        <w:jc w:val="both"/>
        <w:rPr>
          <w:b/>
          <w:b/>
          <w:i/>
          <w:i/>
          <w:sz w:val="28"/>
          <w:szCs w:val="28"/>
        </w:rPr>
      </w:pPr>
      <w:r>
        <w:rPr>
          <w:b/>
          <w:i/>
          <w:sz w:val="28"/>
          <w:szCs w:val="28"/>
        </w:rPr>
        <w:t>умений</w:t>
      </w:r>
      <w:r>
        <w:rPr>
          <w:b/>
          <w:sz w:val="28"/>
          <w:szCs w:val="28"/>
        </w:rPr>
        <w:t>:</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sz w:val="28"/>
          <w:szCs w:val="28"/>
        </w:rPr>
      </w:pPr>
      <w:r>
        <w:rPr>
          <w:sz w:val="28"/>
          <w:szCs w:val="28"/>
        </w:rPr>
        <w:t xml:space="preserve">- ориентироваться  в  различных  речевых  ситуациях; </w:t>
        <w:br/>
        <w:t>- владеть  жанрами  устной  речи, необходимыми  для  свободного  общения  в  процессе  трудовой  деятельности;</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sz w:val="28"/>
          <w:szCs w:val="28"/>
        </w:rPr>
      </w:pPr>
      <w:r>
        <w:rPr>
          <w:sz w:val="28"/>
          <w:szCs w:val="28"/>
        </w:rPr>
        <w:t>- составлять  тексты  разных  типов  и  стилей,  связанных с  будущей  профессиональной  деятельностью;</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sz w:val="28"/>
          <w:szCs w:val="28"/>
        </w:rPr>
      </w:pPr>
      <w:r>
        <w:rPr>
          <w:sz w:val="28"/>
          <w:szCs w:val="28"/>
        </w:rPr>
        <w:t>- использовать  навыки  редактирования  текста;</w:t>
      </w:r>
    </w:p>
    <w:p>
      <w:pPr>
        <w:pStyle w:val="Style35"/>
        <w:spacing w:lineRule="auto" w:line="360"/>
        <w:ind w:left="283" w:right="707" w:firstLine="709"/>
        <w:jc w:val="both"/>
        <w:rPr>
          <w:b/>
          <w:b/>
          <w:sz w:val="28"/>
          <w:szCs w:val="28"/>
        </w:rPr>
      </w:pPr>
      <w:r>
        <w:rPr>
          <w:b/>
          <w:sz w:val="28"/>
          <w:szCs w:val="28"/>
        </w:rPr>
        <w:t>обобщение, систематизацию, углубление и закрепление</w:t>
      </w:r>
      <w:r>
        <w:rPr>
          <w:b/>
          <w:i/>
          <w:sz w:val="28"/>
          <w:szCs w:val="28"/>
        </w:rPr>
        <w:t xml:space="preserve"> знаний</w:t>
      </w:r>
      <w:r>
        <w:rPr>
          <w:b/>
          <w:sz w:val="28"/>
          <w:szCs w:val="28"/>
        </w:rPr>
        <w:t>:</w:t>
      </w:r>
    </w:p>
    <w:p>
      <w:pPr>
        <w:pStyle w:val="Style35"/>
        <w:spacing w:lineRule="auto" w:line="360"/>
        <w:ind w:left="283" w:right="707" w:hanging="0"/>
        <w:jc w:val="both"/>
        <w:rPr>
          <w:bCs/>
          <w:sz w:val="28"/>
          <w:szCs w:val="28"/>
        </w:rPr>
      </w:pPr>
      <w:r>
        <w:rPr>
          <w:sz w:val="28"/>
          <w:szCs w:val="28"/>
        </w:rPr>
        <w:t xml:space="preserve">- </w:t>
      </w:r>
      <w:r>
        <w:rPr>
          <w:bCs/>
          <w:sz w:val="28"/>
          <w:szCs w:val="28"/>
        </w:rPr>
        <w:t>различия между языком и речью, функций языка как средства формирования и трансляции мысли;</w:t>
      </w:r>
    </w:p>
    <w:p>
      <w:pPr>
        <w:pStyle w:val="Style35"/>
        <w:spacing w:lineRule="auto" w:line="360"/>
        <w:ind w:left="283" w:right="707" w:hanging="0"/>
        <w:jc w:val="both"/>
        <w:rPr>
          <w:bCs/>
          <w:sz w:val="28"/>
          <w:szCs w:val="28"/>
        </w:rPr>
      </w:pPr>
      <w:r>
        <w:rPr>
          <w:bCs/>
          <w:sz w:val="28"/>
          <w:szCs w:val="28"/>
        </w:rPr>
        <w:t>- норм русского литературного языка, специфики устной и письменной речи;</w:t>
      </w:r>
    </w:p>
    <w:p>
      <w:pPr>
        <w:pStyle w:val="Style35"/>
        <w:spacing w:lineRule="auto" w:line="360"/>
        <w:ind w:left="283" w:right="707" w:hanging="0"/>
        <w:jc w:val="both"/>
        <w:rPr>
          <w:bCs/>
          <w:sz w:val="28"/>
          <w:szCs w:val="28"/>
        </w:rPr>
      </w:pPr>
      <w:r>
        <w:rPr>
          <w:bCs/>
          <w:sz w:val="28"/>
          <w:szCs w:val="28"/>
        </w:rPr>
        <w:t>- правил продуцирования текстов разных жанров;</w:t>
      </w:r>
    </w:p>
    <w:p>
      <w:pPr>
        <w:pStyle w:val="Normal"/>
        <w:shd w:val="clear" w:color="auto" w:fill="FFFFFF"/>
        <w:jc w:val="both"/>
        <w:rPr>
          <w:bCs/>
          <w:sz w:val="28"/>
          <w:szCs w:val="28"/>
        </w:rPr>
      </w:pPr>
      <w:r>
        <w:rPr>
          <w:bCs/>
          <w:sz w:val="28"/>
          <w:szCs w:val="28"/>
        </w:rPr>
        <w:t xml:space="preserve">    </w:t>
      </w:r>
      <w:r>
        <w:rPr>
          <w:bCs/>
          <w:sz w:val="28"/>
          <w:szCs w:val="28"/>
        </w:rPr>
        <w:t>- правила речевого этикета.</w:t>
      </w:r>
    </w:p>
    <w:p>
      <w:pPr>
        <w:pStyle w:val="Style35"/>
        <w:spacing w:lineRule="auto" w:line="360"/>
        <w:ind w:left="283" w:right="707" w:hanging="0"/>
        <w:jc w:val="both"/>
        <w:rPr>
          <w:sz w:val="28"/>
          <w:szCs w:val="28"/>
        </w:rPr>
      </w:pPr>
      <w:r>
        <w:rPr>
          <w:sz w:val="28"/>
          <w:szCs w:val="28"/>
        </w:rPr>
      </w:r>
    </w:p>
    <w:p>
      <w:pPr>
        <w:pStyle w:val="Style35"/>
        <w:spacing w:lineRule="auto" w:line="360"/>
        <w:ind w:left="283" w:right="707" w:firstLine="709"/>
        <w:jc w:val="both"/>
        <w:rPr>
          <w:b/>
          <w:b/>
          <w:sz w:val="28"/>
          <w:szCs w:val="28"/>
        </w:rPr>
      </w:pPr>
      <w:r>
        <w:rPr>
          <w:sz w:val="28"/>
          <w:szCs w:val="28"/>
        </w:rPr>
        <w:t>Описание каждой практической работы содержит номер, название и цель работы, формируемые в процессе выполнения работы знания, умения и элементы компетенций, теоретическое изложение необходимого материала (при необходимости примеры выполнения заданий), варианты заданий, описание алгоритма выполнения работы.</w:t>
      </w:r>
    </w:p>
    <w:p>
      <w:pPr>
        <w:pStyle w:val="Style35"/>
        <w:spacing w:lineRule="auto" w:line="360"/>
        <w:ind w:left="283" w:right="707" w:firstLine="709"/>
        <w:jc w:val="both"/>
        <w:rPr>
          <w:b/>
          <w:b/>
          <w:sz w:val="28"/>
          <w:szCs w:val="28"/>
        </w:rPr>
      </w:pPr>
      <w:r>
        <w:rPr>
          <w:sz w:val="28"/>
          <w:szCs w:val="28"/>
        </w:rPr>
        <w:t xml:space="preserve">Для получения дополнительной, более подробной информации по основным вопросам учебной дисциплины в конце методических рекомендаций приведен перечень информационных источников. </w:t>
      </w:r>
    </w:p>
    <w:p>
      <w:pPr>
        <w:pStyle w:val="Style35"/>
        <w:spacing w:lineRule="auto" w:line="360"/>
        <w:ind w:left="283" w:right="707" w:firstLine="709"/>
        <w:jc w:val="both"/>
        <w:rPr>
          <w:b/>
          <w:b/>
          <w:sz w:val="28"/>
          <w:szCs w:val="28"/>
        </w:rPr>
      </w:pPr>
      <w:r>
        <w:rPr>
          <w:sz w:val="28"/>
          <w:szCs w:val="28"/>
        </w:rPr>
        <w:t>Отчеты студентов по практическим работам должны содержать номер, название и цель работы, выполненные задания и их результаты, выводы по проделанной работе. Отчет по практической работе оформляется в тетради для практических работ.</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center"/>
        <w:rPr>
          <w:b/>
          <w:b/>
          <w:sz w:val="28"/>
          <w:szCs w:val="28"/>
        </w:rPr>
      </w:pPr>
      <w:r>
        <w:rPr>
          <w:b/>
          <w:sz w:val="28"/>
          <w:szCs w:val="28"/>
        </w:rPr>
        <w:t>ПЕРЕЧЕНЬ ПРАКТИЧЕСКИХ РАБОТ</w:t>
      </w:r>
    </w:p>
    <w:p>
      <w:pPr>
        <w:pStyle w:val="Normal"/>
        <w:jc w:val="both"/>
        <w:rPr>
          <w:sz w:val="28"/>
          <w:szCs w:val="28"/>
        </w:rPr>
      </w:pPr>
      <w:r>
        <w:rPr>
          <w:sz w:val="28"/>
          <w:szCs w:val="28"/>
        </w:rPr>
      </w:r>
    </w:p>
    <w:p>
      <w:pPr>
        <w:pStyle w:val="Normal"/>
        <w:jc w:val="both"/>
        <w:rPr>
          <w:sz w:val="28"/>
          <w:szCs w:val="28"/>
        </w:rPr>
      </w:pPr>
      <w:r>
        <w:rPr>
          <w:sz w:val="28"/>
          <w:szCs w:val="28"/>
        </w:rPr>
      </w:r>
    </w:p>
    <w:tbl>
      <w:tblPr>
        <w:tblStyle w:val="15"/>
        <w:tblW w:w="5000" w:type="pct"/>
        <w:jc w:val="left"/>
        <w:tblInd w:w="0" w:type="dxa"/>
        <w:tblCellMar>
          <w:top w:w="0" w:type="dxa"/>
          <w:left w:w="108" w:type="dxa"/>
          <w:bottom w:w="0" w:type="dxa"/>
          <w:right w:w="108" w:type="dxa"/>
        </w:tblCellMar>
        <w:tblLook w:val="01e0"/>
      </w:tblPr>
      <w:tblGrid>
        <w:gridCol w:w="8746"/>
        <w:gridCol w:w="891"/>
      </w:tblGrid>
      <w:tr>
        <w:trPr/>
        <w:tc>
          <w:tcPr>
            <w:tcW w:w="8746" w:type="dxa"/>
            <w:tcBorders/>
            <w:shd w:color="auto" w:fill="auto" w:val="clear"/>
          </w:tcPr>
          <w:p>
            <w:pPr>
              <w:pStyle w:val="Normal"/>
              <w:spacing w:lineRule="auto" w:line="240" w:before="0" w:after="0"/>
              <w:rPr>
                <w:b/>
                <w:b/>
                <w:i/>
                <w:i/>
                <w:sz w:val="28"/>
                <w:szCs w:val="28"/>
              </w:rPr>
            </w:pPr>
            <w:r>
              <w:rPr>
                <w:rFonts w:eastAsia="Times New Roman" w:cs="Times New Roman"/>
                <w:b/>
                <w:i/>
                <w:sz w:val="28"/>
                <w:szCs w:val="28"/>
                <w:lang w:eastAsia="ru-RU"/>
              </w:rPr>
              <w:t xml:space="preserve">     </w:t>
            </w:r>
            <w:r>
              <w:rPr>
                <w:rFonts w:eastAsia="Times New Roman" w:cs="Times New Roman"/>
                <w:b/>
                <w:i/>
                <w:sz w:val="28"/>
                <w:szCs w:val="28"/>
                <w:lang w:eastAsia="ru-RU"/>
              </w:rPr>
              <w:t>Наименование практических работ</w:t>
            </w:r>
          </w:p>
        </w:tc>
        <w:tc>
          <w:tcPr>
            <w:tcW w:w="891" w:type="dxa"/>
            <w:cnfStyle w:val="000100000000"/>
            <w:tcBorders/>
            <w:shd w:color="auto" w:fill="auto" w:val="clear"/>
          </w:tcPr>
          <w:p>
            <w:pPr>
              <w:pStyle w:val="Normal"/>
              <w:spacing w:lineRule="auto" w:line="240" w:before="0" w:after="0"/>
              <w:jc w:val="both"/>
              <w:rPr>
                <w:rFonts w:ascii="Times New Roman" w:hAnsi="Times New Roman" w:eastAsia="Times New Roman" w:cs="Times New Roman"/>
                <w:i/>
                <w:i/>
                <w:iCs w:val="false"/>
                <w:sz w:val="28"/>
                <w:szCs w:val="28"/>
                <w:lang w:eastAsia="ru-RU"/>
              </w:rPr>
            </w:pPr>
            <w:r>
              <w:rPr>
                <w:rFonts w:eastAsia="Times New Roman" w:cs="Times New Roman"/>
                <w:i/>
                <w:iCs w:val="false"/>
                <w:sz w:val="28"/>
                <w:szCs w:val="28"/>
                <w:lang w:eastAsia="ru-RU"/>
              </w:rPr>
            </w:r>
          </w:p>
        </w:tc>
      </w:tr>
      <w:tr>
        <w:trPr/>
        <w:tc>
          <w:tcPr>
            <w:tcW w:w="8746" w:type="dxa"/>
            <w:tcBorders/>
            <w:shd w:color="auto" w:fill="auto" w:val="clear"/>
          </w:tcPr>
          <w:p>
            <w:pPr>
              <w:pStyle w:val="Normal"/>
              <w:spacing w:lineRule="auto" w:line="240" w:before="0" w:after="0"/>
              <w:jc w:val="both"/>
              <w:rPr>
                <w:b/>
                <w:b/>
                <w:sz w:val="28"/>
                <w:szCs w:val="28"/>
              </w:rPr>
            </w:pPr>
            <w:r>
              <w:rPr>
                <w:rFonts w:eastAsia="Times New Roman" w:cs="Times New Roman"/>
                <w:b/>
                <w:sz w:val="28"/>
                <w:szCs w:val="28"/>
                <w:lang w:eastAsia="ru-RU"/>
              </w:rPr>
              <w:t xml:space="preserve">     </w:t>
            </w:r>
            <w:r>
              <w:rPr>
                <w:rFonts w:eastAsia="Times New Roman" w:cs="Times New Roman"/>
                <w:b/>
                <w:sz w:val="28"/>
                <w:szCs w:val="28"/>
                <w:lang w:eastAsia="ru-RU"/>
              </w:rPr>
              <w:t>Практические занятия (всего)</w:t>
            </w:r>
          </w:p>
        </w:tc>
        <w:tc>
          <w:tcPr>
            <w:tcW w:w="891" w:type="dxa"/>
            <w:cnfStyle w:val="000100000000"/>
            <w:tcBorders/>
            <w:shd w:color="auto" w:fill="auto" w:val="clear"/>
          </w:tcPr>
          <w:p>
            <w:pPr>
              <w:pStyle w:val="Normal"/>
              <w:spacing w:lineRule="auto" w:line="240" w:before="0" w:after="0"/>
              <w:jc w:val="both"/>
              <w:rPr>
                <w:iCs w:val="false"/>
                <w:sz w:val="28"/>
                <w:szCs w:val="28"/>
              </w:rPr>
            </w:pPr>
            <w:r>
              <w:rPr>
                <w:rFonts w:eastAsia="Times New Roman" w:cs="Times New Roman"/>
                <w:i/>
                <w:iCs/>
                <w:sz w:val="28"/>
                <w:szCs w:val="28"/>
                <w:lang w:eastAsia="ru-RU"/>
              </w:rPr>
              <w:t>26</w:t>
            </w:r>
          </w:p>
        </w:tc>
      </w:tr>
      <w:tr>
        <w:trPr/>
        <w:tc>
          <w:tcPr>
            <w:tcW w:w="8746" w:type="dxa"/>
            <w:tcBorders/>
            <w:shd w:color="auto" w:fill="auto" w:val="clear"/>
          </w:tcPr>
          <w:p>
            <w:pPr>
              <w:pStyle w:val="Normal"/>
              <w:spacing w:lineRule="auto" w:line="240" w:before="0" w:after="0"/>
              <w:jc w:val="both"/>
              <w:rPr>
                <w:sz w:val="28"/>
                <w:szCs w:val="28"/>
              </w:rPr>
            </w:pPr>
            <w:r>
              <w:rPr>
                <w:rFonts w:eastAsia="Times New Roman" w:cs="Times New Roman"/>
                <w:sz w:val="28"/>
                <w:szCs w:val="28"/>
                <w:lang w:eastAsia="ru-RU"/>
              </w:rPr>
              <w:t>в том числе:</w:t>
            </w:r>
          </w:p>
        </w:tc>
        <w:tc>
          <w:tcPr>
            <w:tcW w:w="891" w:type="dxa"/>
            <w:cnfStyle w:val="000100000000"/>
            <w:tcBorders/>
            <w:shd w:color="auto" w:fill="auto" w:val="clear"/>
          </w:tcPr>
          <w:p>
            <w:pPr>
              <w:pStyle w:val="Normal"/>
              <w:spacing w:lineRule="auto" w:line="240" w:before="0" w:after="0"/>
              <w:jc w:val="both"/>
              <w:rPr>
                <w:rFonts w:ascii="Times New Roman" w:hAnsi="Times New Roman" w:eastAsia="Times New Roman" w:cs="Times New Roman"/>
                <w:i/>
                <w:i/>
                <w:iCs w:val="false"/>
                <w:sz w:val="28"/>
                <w:szCs w:val="28"/>
                <w:lang w:eastAsia="ru-RU"/>
              </w:rPr>
            </w:pPr>
            <w:r>
              <w:rPr>
                <w:rFonts w:eastAsia="Times New Roman" w:cs="Times New Roman"/>
                <w:i/>
                <w:iCs w:val="false"/>
                <w:sz w:val="28"/>
                <w:szCs w:val="28"/>
                <w:lang w:eastAsia="ru-RU"/>
              </w:rPr>
            </w:r>
          </w:p>
        </w:tc>
      </w:tr>
      <w:tr>
        <w:trPr>
          <w:trHeight w:val="6186" w:hRule="atLeast"/>
          <w:cnfStyle w:val="010000000000"/>
        </w:trPr>
        <w:tc>
          <w:tcPr>
            <w:tcW w:w="8746" w:type="dxa"/>
            <w:tcBorders/>
            <w:shd w:color="auto" w:fill="auto" w:val="clear"/>
          </w:tcPr>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Практическая работа №1</w:t>
            </w:r>
            <w:r>
              <w:rPr>
                <w:rFonts w:eastAsia="Times New Roman" w:cs="Times New Roman"/>
                <w:i/>
                <w:iCs/>
                <w:sz w:val="28"/>
                <w:szCs w:val="28"/>
                <w:lang w:eastAsia="ru-RU"/>
              </w:rPr>
              <w:t xml:space="preserve"> Определение норм произношения  и ударения. Работа с орфоэпическими словарями.</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№2 </w:t>
            </w:r>
            <w:r>
              <w:rPr>
                <w:rFonts w:eastAsia="Times New Roman" w:cs="Times New Roman"/>
                <w:i/>
                <w:iCs/>
                <w:sz w:val="28"/>
                <w:szCs w:val="28"/>
                <w:lang w:eastAsia="ru-RU"/>
              </w:rPr>
              <w:t>Осложненное списывание. Орфографический и пунктуационный разбор.</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№3 </w:t>
            </w:r>
            <w:r>
              <w:rPr>
                <w:rFonts w:eastAsia="Times New Roman" w:cs="Times New Roman"/>
                <w:i/>
                <w:iCs/>
                <w:sz w:val="28"/>
                <w:szCs w:val="28"/>
                <w:lang w:eastAsia="ru-RU"/>
              </w:rPr>
              <w:t xml:space="preserve">Определение вида лексических ошибок и их исправление.  </w:t>
              <w:br/>
            </w:r>
            <w:r>
              <w:rPr>
                <w:rFonts w:eastAsia="Times New Roman" w:cs="Times New Roman CYR" w:ascii="Times New Roman CYR" w:hAnsi="Times New Roman CYR"/>
                <w:i/>
                <w:iCs/>
                <w:sz w:val="28"/>
                <w:szCs w:val="28"/>
                <w:lang w:eastAsia="ru-RU"/>
              </w:rPr>
              <w:t>Практическая работа №4</w:t>
            </w:r>
            <w:r>
              <w:rPr>
                <w:rFonts w:eastAsia="Times New Roman" w:cs="Times New Roman"/>
                <w:i/>
                <w:iCs/>
                <w:sz w:val="28"/>
                <w:szCs w:val="28"/>
                <w:lang w:eastAsia="ru-RU"/>
              </w:rPr>
              <w:t xml:space="preserve"> Работа с толковыми и фразеологическими словарями.</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№5 </w:t>
            </w:r>
            <w:r>
              <w:rPr>
                <w:rFonts w:eastAsia="Times New Roman" w:cs="Times New Roman"/>
                <w:i/>
                <w:iCs/>
                <w:sz w:val="28"/>
                <w:szCs w:val="28"/>
                <w:lang w:eastAsia="ru-RU"/>
              </w:rPr>
              <w:t xml:space="preserve">Определение и исправление ошибок на употребление различных форм слова.  </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№6 </w:t>
            </w:r>
            <w:r>
              <w:rPr>
                <w:rFonts w:eastAsia="Times New Roman" w:cs="Times New Roman"/>
                <w:i/>
                <w:iCs/>
                <w:sz w:val="28"/>
                <w:szCs w:val="28"/>
                <w:lang w:eastAsia="ru-RU"/>
              </w:rPr>
              <w:t>Корректировка   морфологических и синтаксических ошибок.</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№7 </w:t>
            </w:r>
            <w:r>
              <w:rPr>
                <w:rFonts w:eastAsia="Times New Roman" w:cs="Times New Roman"/>
                <w:i/>
                <w:iCs/>
                <w:sz w:val="28"/>
                <w:szCs w:val="28"/>
                <w:lang w:eastAsia="ru-RU"/>
              </w:rPr>
              <w:t>Составление  деловых  писем.</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№8 </w:t>
            </w:r>
            <w:r>
              <w:rPr>
                <w:rFonts w:eastAsia="Times New Roman" w:cs="Times New Roman"/>
                <w:i/>
                <w:iCs/>
                <w:sz w:val="28"/>
                <w:szCs w:val="28"/>
                <w:lang w:eastAsia="ru-RU"/>
              </w:rPr>
              <w:t>Работа над составлением рецензии.</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№9 </w:t>
            </w:r>
            <w:r>
              <w:rPr>
                <w:rFonts w:eastAsia="Times New Roman" w:cs="Times New Roman"/>
                <w:i/>
                <w:iCs/>
                <w:sz w:val="28"/>
                <w:szCs w:val="28"/>
                <w:lang w:eastAsia="ru-RU"/>
              </w:rPr>
              <w:t>Стилистический анализ текста.</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№10 </w:t>
            </w:r>
            <w:r>
              <w:rPr>
                <w:rFonts w:eastAsia="Times New Roman" w:cs="Times New Roman"/>
                <w:i/>
                <w:iCs/>
                <w:sz w:val="28"/>
                <w:szCs w:val="28"/>
                <w:lang w:eastAsia="ru-RU"/>
              </w:rPr>
              <w:t>Продуцирование текстов различных типов: повествования, описания, рассуждения.</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№11 </w:t>
            </w:r>
            <w:r>
              <w:rPr>
                <w:rFonts w:eastAsia="Times New Roman" w:cs="Times New Roman"/>
                <w:i/>
                <w:iCs/>
                <w:sz w:val="28"/>
                <w:szCs w:val="28"/>
                <w:lang w:eastAsia="ru-RU"/>
              </w:rPr>
              <w:t>Определение принципов речевого поведения в различных ситуациях общения.</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№12 </w:t>
            </w:r>
            <w:r>
              <w:rPr>
                <w:rFonts w:eastAsia="Times New Roman" w:cs="Times New Roman"/>
                <w:i/>
                <w:iCs/>
                <w:sz w:val="28"/>
                <w:szCs w:val="28"/>
                <w:lang w:eastAsia="ru-RU"/>
              </w:rPr>
              <w:t>Активное чтение.</w:t>
            </w:r>
          </w:p>
          <w:p>
            <w:pPr>
              <w:pStyle w:val="Normal"/>
              <w:widowControl w:val="false"/>
              <w:tabs>
                <w:tab w:val="clear" w:pos="709"/>
                <w:tab w:val="left" w:pos="1965" w:leader="none"/>
              </w:tabs>
              <w:spacing w:lineRule="auto" w:line="240" w:before="0" w:after="0"/>
              <w:jc w:val="both"/>
              <w:rPr>
                <w:rFonts w:ascii="Times New Roman CYR" w:hAnsi="Times New Roman CYR" w:cs="Times New Roman CYR"/>
                <w:sz w:val="28"/>
                <w:szCs w:val="28"/>
              </w:rPr>
            </w:pPr>
            <w:r>
              <w:rPr>
                <w:rFonts w:eastAsia="Times New Roman" w:cs="Times New Roman CYR" w:ascii="Times New Roman CYR" w:hAnsi="Times New Roman CYR"/>
                <w:i/>
                <w:iCs/>
                <w:sz w:val="28"/>
                <w:szCs w:val="28"/>
                <w:lang w:eastAsia="ru-RU"/>
              </w:rPr>
              <w:t xml:space="preserve">Практическая работа №13 </w:t>
            </w:r>
            <w:r>
              <w:rPr>
                <w:rFonts w:eastAsia="Times New Roman" w:cs="Times New Roman"/>
                <w:i/>
                <w:iCs/>
                <w:sz w:val="28"/>
                <w:szCs w:val="28"/>
                <w:lang w:eastAsia="ru-RU"/>
              </w:rPr>
              <w:t>Работа над риторическими приемами для привлечения внимания слушателей</w:t>
            </w:r>
          </w:p>
        </w:tc>
        <w:tc>
          <w:tcPr>
            <w:tcW w:w="891" w:type="dxa"/>
            <w:cnfStyle w:val="000100000000"/>
            <w:tcBorders/>
            <w:shd w:color="auto" w:fill="auto" w:val="clear"/>
          </w:tcPr>
          <w:p>
            <w:pPr>
              <w:pStyle w:val="Normal"/>
              <w:spacing w:lineRule="auto" w:line="240" w:before="0" w:after="0"/>
              <w:jc w:val="both"/>
              <w:rPr>
                <w:sz w:val="28"/>
                <w:szCs w:val="28"/>
              </w:rPr>
            </w:pPr>
            <w:r>
              <w:rPr>
                <w:rFonts w:eastAsia="Times New Roman" w:cs="Times New Roman"/>
                <w:i/>
                <w:iCs/>
                <w:sz w:val="28"/>
                <w:szCs w:val="28"/>
                <w:lang w:eastAsia="ru-RU"/>
              </w:rPr>
              <w:t>2</w:t>
              <w:b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tc>
      </w:tr>
    </w:tbl>
    <w:p>
      <w:pPr>
        <w:pStyle w:val="1"/>
        <w:jc w:val="both"/>
        <w:rPr>
          <w:rFonts w:ascii="Times New Roman" w:hAnsi="Times New Roman"/>
          <w:sz w:val="28"/>
          <w:szCs w:val="28"/>
        </w:rPr>
      </w:pPr>
      <w:r>
        <w:rPr>
          <w:rFonts w:ascii="Times New Roman" w:hAnsi="Times New Roman"/>
          <w:sz w:val="28"/>
          <w:szCs w:val="28"/>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sectPr>
          <w:footerReference w:type="default" r:id="rId2"/>
          <w:type w:val="nextPage"/>
          <w:pgSz w:w="11906" w:h="16838"/>
          <w:pgMar w:left="1134" w:right="1134" w:header="0" w:top="1134" w:footer="709" w:bottom="1134" w:gutter="0"/>
          <w:pgNumType w:fmt="decimal"/>
          <w:formProt w:val="false"/>
          <w:titlePg/>
          <w:textDirection w:val="lrTb"/>
          <w:docGrid w:type="default" w:linePitch="360" w:charSpace="0"/>
        </w:sectPr>
        <w:pStyle w:val="Normal"/>
        <w:jc w:val="center"/>
        <w:rPr>
          <w:b/>
          <w:b/>
          <w:sz w:val="28"/>
          <w:szCs w:val="28"/>
        </w:rPr>
      </w:pPr>
      <w:r>
        <w:rPr>
          <w:b/>
          <w:sz w:val="28"/>
          <w:szCs w:val="28"/>
        </w:rPr>
      </w:r>
    </w:p>
    <w:p>
      <w:pPr>
        <w:pStyle w:val="Normal"/>
        <w:jc w:val="center"/>
        <w:rPr>
          <w:b/>
          <w:b/>
          <w:sz w:val="28"/>
          <w:szCs w:val="28"/>
        </w:rPr>
      </w:pPr>
      <w:r>
        <w:rPr>
          <w:b/>
          <w:sz w:val="28"/>
          <w:szCs w:val="28"/>
        </w:rPr>
        <w:t>МЕТОДИЧЕСКИЕ РЕКОМЕНДАЦИИ ПО ВЫПОЛНЕНИЮ ПРАКТИЧЕСКИХ РАБОТ</w:t>
      </w:r>
    </w:p>
    <w:p>
      <w:pPr>
        <w:pStyle w:val="Normal"/>
        <w:jc w:val="both"/>
        <w:rPr/>
      </w:pPr>
      <w:r>
        <w:rPr/>
      </w:r>
    </w:p>
    <w:p>
      <w:pPr>
        <w:pStyle w:val="Normal"/>
        <w:jc w:val="both"/>
        <w:rPr/>
      </w:pPr>
      <w:r>
        <w:rPr/>
      </w:r>
    </w:p>
    <w:p>
      <w:pPr>
        <w:pStyle w:val="Normal"/>
        <w:jc w:val="both"/>
        <w:rPr>
          <w:sz w:val="28"/>
          <w:szCs w:val="28"/>
        </w:rPr>
      </w:pPr>
      <w:r>
        <w:rPr>
          <w:sz w:val="28"/>
          <w:szCs w:val="28"/>
        </w:rPr>
      </w:r>
    </w:p>
    <w:p>
      <w:pPr>
        <w:pStyle w:val="1"/>
        <w:jc w:val="center"/>
        <w:rPr>
          <w:rFonts w:ascii="Times New Roman" w:hAnsi="Times New Roman"/>
          <w:sz w:val="28"/>
          <w:szCs w:val="28"/>
        </w:rPr>
      </w:pPr>
      <w:bookmarkStart w:id="0" w:name="_Toc367653546"/>
      <w:r>
        <w:rPr>
          <w:rFonts w:ascii="Times New Roman" w:hAnsi="Times New Roman"/>
          <w:sz w:val="28"/>
          <w:szCs w:val="28"/>
        </w:rPr>
        <w:t>ПРАКТИЧЕСКАЯ РАБОТА №</w:t>
      </w:r>
      <w:bookmarkEnd w:id="0"/>
      <w:r>
        <w:rPr>
          <w:rFonts w:ascii="Times New Roman" w:hAnsi="Times New Roman"/>
          <w:sz w:val="28"/>
          <w:szCs w:val="28"/>
        </w:rPr>
        <w:t>1</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 xml:space="preserve">Название практической работы: </w:t>
      </w:r>
      <w:r>
        <w:rPr>
          <w:b w:val="false"/>
          <w:sz w:val="28"/>
          <w:szCs w:val="28"/>
        </w:rPr>
        <w:t>Определение норм произношения и ударения. Работа с орфоэпическими словарями.</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2"/>
          <w:b w:val="false"/>
          <w:sz w:val="28"/>
          <w:szCs w:val="28"/>
        </w:rPr>
        <w:t>установить особенности русского ударения и произношения.</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понятия орфоэпии и орфоэпических норм;</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пользоваться различными видами орфоэпических словарей;</w:t>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ind w:left="74" w:hanging="0"/>
        <w:jc w:val="both"/>
        <w:rPr>
          <w:sz w:val="28"/>
          <w:szCs w:val="28"/>
        </w:rPr>
      </w:pPr>
      <w:r>
        <w:rPr>
          <w:rStyle w:val="FontStyle12"/>
          <w:sz w:val="28"/>
          <w:szCs w:val="28"/>
        </w:rPr>
        <w:t xml:space="preserve">         </w:t>
      </w:r>
      <w:r>
        <w:rPr>
          <w:rStyle w:val="FontStyle12"/>
          <w:sz w:val="28"/>
          <w:szCs w:val="28"/>
        </w:rPr>
        <w:t xml:space="preserve">Орфоэпия - совокупность норм национального языка, обеспечивающих единство его звукового оформления. Единообразие звукового оформления устной речи содействует облегчению языкового общения.  </w:t>
      </w:r>
      <w:r>
        <w:rPr>
          <w:sz w:val="28"/>
          <w:szCs w:val="28"/>
        </w:rPr>
        <w:t>В русском языке, как и во многих  других, при чтении вслух нетрудно заметить, что написание слов не всегда совпадает  с произношением. Для правильной, грамотной речи необходимо знание и соблюдение правил орфоэпии  (орфос - прямой, правильный; графо - пишу; эпос – слово, речь).</w:t>
      </w:r>
    </w:p>
    <w:p>
      <w:pPr>
        <w:pStyle w:val="Normal"/>
        <w:spacing w:lineRule="auto" w:line="360"/>
        <w:ind w:left="74" w:hanging="0"/>
        <w:jc w:val="both"/>
        <w:rPr>
          <w:sz w:val="28"/>
          <w:szCs w:val="28"/>
        </w:rPr>
      </w:pPr>
      <w:r>
        <w:rPr>
          <w:sz w:val="28"/>
          <w:szCs w:val="28"/>
        </w:rPr>
        <w:t>При чтении вслух, при слушании речи окружающих могут возникать сомнения в правильности произношения  того или иного слова. Рекомендуется вести в тетради записи   слов,  вызывающих сомнения.</w:t>
      </w:r>
    </w:p>
    <w:p>
      <w:pPr>
        <w:pStyle w:val="Normal"/>
        <w:spacing w:lineRule="auto" w:line="360"/>
        <w:ind w:left="74" w:hanging="0"/>
        <w:jc w:val="both"/>
        <w:rPr>
          <w:sz w:val="28"/>
          <w:szCs w:val="28"/>
        </w:rPr>
      </w:pPr>
      <w:r>
        <w:rPr>
          <w:sz w:val="28"/>
          <w:szCs w:val="28"/>
        </w:rPr>
        <w:t xml:space="preserve">        </w:t>
      </w:r>
      <w:r>
        <w:rPr>
          <w:sz w:val="28"/>
          <w:szCs w:val="28"/>
        </w:rPr>
        <w:t xml:space="preserve">Для проверки может служить словарь - справочник под редакцией Р.И.Аванесова и С.И. Ожегова «Русское литературное произношение». </w:t>
      </w:r>
    </w:p>
    <w:p>
      <w:pPr>
        <w:pStyle w:val="Normal"/>
        <w:spacing w:lineRule="auto" w:line="360"/>
        <w:ind w:left="74" w:hanging="0"/>
        <w:jc w:val="both"/>
        <w:rPr>
          <w:sz w:val="28"/>
          <w:szCs w:val="28"/>
        </w:rPr>
      </w:pPr>
      <w:r>
        <w:rPr>
          <w:sz w:val="28"/>
          <w:szCs w:val="28"/>
        </w:rPr>
      </w:r>
    </w:p>
    <w:p>
      <w:pPr>
        <w:pStyle w:val="Style32"/>
        <w:spacing w:lineRule="auto" w:line="360"/>
        <w:ind w:right="707" w:firstLine="709"/>
        <w:jc w:val="both"/>
        <w:rPr>
          <w:sz w:val="28"/>
          <w:szCs w:val="28"/>
        </w:rPr>
      </w:pPr>
      <w:r>
        <w:rPr>
          <w:bCs w:val="false"/>
          <w:iCs/>
          <w:sz w:val="28"/>
          <w:szCs w:val="28"/>
        </w:rPr>
        <w:t>Ход работы</w:t>
      </w:r>
      <w:r>
        <w:rPr>
          <w:sz w:val="28"/>
          <w:szCs w:val="28"/>
        </w:rPr>
        <w:t>:</w:t>
      </w:r>
    </w:p>
    <w:p>
      <w:pPr>
        <w:pStyle w:val="Style37"/>
        <w:widowControl/>
        <w:numPr>
          <w:ilvl w:val="0"/>
          <w:numId w:val="4"/>
        </w:numPr>
        <w:tabs>
          <w:tab w:val="clear" w:pos="709"/>
          <w:tab w:val="left" w:pos="240" w:leader="none"/>
        </w:tabs>
        <w:spacing w:lineRule="auto" w:line="360" w:before="288" w:after="0"/>
        <w:jc w:val="both"/>
        <w:rPr>
          <w:rStyle w:val="FontStyle13"/>
          <w:sz w:val="28"/>
          <w:szCs w:val="28"/>
        </w:rPr>
      </w:pPr>
      <w:r>
        <w:rPr>
          <w:rStyle w:val="FontStyle12"/>
          <w:sz w:val="28"/>
          <w:szCs w:val="28"/>
        </w:rPr>
        <w:t>Пользуясь орфоэпическим словарём, расставьте ударения в данных словах.</w:t>
      </w:r>
    </w:p>
    <w:p>
      <w:pPr>
        <w:pStyle w:val="Style37"/>
        <w:widowControl/>
        <w:numPr>
          <w:ilvl w:val="0"/>
          <w:numId w:val="4"/>
        </w:numPr>
        <w:tabs>
          <w:tab w:val="clear" w:pos="709"/>
          <w:tab w:val="left" w:pos="240" w:leader="none"/>
        </w:tabs>
        <w:spacing w:lineRule="auto" w:line="360" w:before="14" w:after="0"/>
        <w:jc w:val="both"/>
        <w:rPr>
          <w:rStyle w:val="FontStyle12"/>
          <w:sz w:val="28"/>
          <w:szCs w:val="28"/>
        </w:rPr>
      </w:pPr>
      <w:r>
        <w:rPr>
          <w:rStyle w:val="FontStyle12"/>
          <w:sz w:val="28"/>
          <w:szCs w:val="28"/>
        </w:rPr>
        <w:t>Сделайте выводы об особенностях русского ударения.</w:t>
      </w:r>
    </w:p>
    <w:p>
      <w:pPr>
        <w:pStyle w:val="Style37"/>
        <w:widowControl/>
        <w:numPr>
          <w:ilvl w:val="0"/>
          <w:numId w:val="4"/>
        </w:numPr>
        <w:tabs>
          <w:tab w:val="clear" w:pos="709"/>
          <w:tab w:val="left" w:pos="240" w:leader="none"/>
        </w:tabs>
        <w:spacing w:lineRule="auto" w:line="360" w:before="14" w:after="0"/>
        <w:jc w:val="both"/>
        <w:rPr>
          <w:rStyle w:val="FontStyle12"/>
          <w:sz w:val="28"/>
          <w:szCs w:val="28"/>
        </w:rPr>
      </w:pPr>
      <w:r>
        <w:rPr>
          <w:rStyle w:val="FontStyle12"/>
          <w:sz w:val="28"/>
          <w:szCs w:val="28"/>
        </w:rPr>
        <w:t>Оформите отчет и сдайте отчет преподавателю.</w:t>
      </w:r>
    </w:p>
    <w:p>
      <w:pPr>
        <w:pStyle w:val="Style37"/>
        <w:widowControl/>
        <w:tabs>
          <w:tab w:val="clear" w:pos="709"/>
          <w:tab w:val="left" w:pos="240" w:leader="none"/>
        </w:tabs>
        <w:spacing w:before="14" w:after="0"/>
        <w:jc w:val="both"/>
        <w:rPr>
          <w:rStyle w:val="FontStyle12"/>
          <w:sz w:val="28"/>
          <w:szCs w:val="28"/>
        </w:rPr>
      </w:pPr>
      <w:r>
        <w:rPr>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 xml:space="preserve">           </w:t>
      </w:r>
      <w:r>
        <w:rPr>
          <w:rStyle w:val="FontStyle12"/>
          <w:b/>
          <w:sz w:val="28"/>
          <w:szCs w:val="28"/>
        </w:rPr>
        <w:t>Задания:</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№1</w:t>
      </w:r>
    </w:p>
    <w:p>
      <w:pPr>
        <w:pStyle w:val="Style37"/>
        <w:widowControl/>
        <w:tabs>
          <w:tab w:val="clear" w:pos="709"/>
          <w:tab w:val="left" w:pos="240" w:leader="none"/>
        </w:tabs>
        <w:spacing w:lineRule="auto" w:line="360" w:before="14" w:after="0"/>
        <w:jc w:val="both"/>
        <w:rPr>
          <w:rStyle w:val="FontStyle12"/>
          <w:b/>
          <w:b/>
          <w:sz w:val="28"/>
          <w:szCs w:val="28"/>
        </w:rPr>
      </w:pPr>
      <w:r>
        <w:rPr>
          <w:color w:val="000000"/>
          <w:sz w:val="28"/>
          <w:szCs w:val="28"/>
        </w:rPr>
        <w:t>Алфавит, апартеид, апостроф, арест, асимметрия, баловать, без</w:t>
        <w:softHyphen/>
        <w:t>удержный, блокировать, бомбардировать, боязнь, буржуазия, бюро</w:t>
        <w:softHyphen/>
        <w:t>кратия, ветеринария, гастрономия, генезис, де</w:t>
        <w:softHyphen/>
        <w:t>партамент, деспотия, дефис, дремота, духовник, еретик, житие, звонишь, избалованный, исчерпать, ка</w:t>
        <w:softHyphen/>
        <w:t>талог, каучук, коклюш, красивее, кулинария, мастерски, мизерный,  одолжишь,  созыв, эксперт, некролог.</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№2</w:t>
      </w:r>
    </w:p>
    <w:p>
      <w:pPr>
        <w:pStyle w:val="Style37"/>
        <w:widowControl/>
        <w:tabs>
          <w:tab w:val="clear" w:pos="709"/>
          <w:tab w:val="left" w:pos="240" w:leader="none"/>
        </w:tabs>
        <w:spacing w:lineRule="auto" w:line="360" w:before="14" w:after="0"/>
        <w:jc w:val="both"/>
        <w:rPr>
          <w:rStyle w:val="FontStyle12"/>
          <w:b/>
          <w:b/>
          <w:sz w:val="28"/>
          <w:szCs w:val="28"/>
        </w:rPr>
      </w:pPr>
      <w:r>
        <w:rPr>
          <w:color w:val="000000"/>
          <w:sz w:val="28"/>
          <w:szCs w:val="28"/>
        </w:rPr>
        <w:t>Монумент, мытарство, наголо, наискось, на</w:t>
        <w:softHyphen/>
        <w:t>отмашь, нормировать, обеспечение, облегчить, ободрить, обострить, опека, опериться, откупорить, очистной, пасквиль, петля, подрост</w:t>
        <w:softHyphen/>
        <w:t>ковый, поручни, поутру, принудить, процент, путепровод, ракурс, рекрут, санитария, сирота, соболезнование, столяр, углу</w:t>
        <w:softHyphen/>
        <w:t>бить, умерший, усугубить, формировать, форум, хаос, христианин, черпать, щавель, эксперт.</w:t>
      </w:r>
    </w:p>
    <w:p>
      <w:pPr>
        <w:pStyle w:val="Style32"/>
        <w:spacing w:lineRule="auto" w:line="360"/>
        <w:ind w:right="707" w:firstLine="709"/>
        <w:jc w:val="both"/>
        <w:rPr>
          <w:sz w:val="28"/>
          <w:szCs w:val="28"/>
        </w:rPr>
      </w:pPr>
      <w:r>
        <w:rPr>
          <w:sz w:val="28"/>
          <w:szCs w:val="28"/>
        </w:rPr>
      </w:r>
    </w:p>
    <w:p>
      <w:pPr>
        <w:pStyle w:val="Style32"/>
        <w:spacing w:lineRule="auto" w:line="360"/>
        <w:ind w:right="707" w:firstLine="709"/>
        <w:jc w:val="both"/>
        <w:rPr>
          <w:sz w:val="28"/>
          <w:szCs w:val="28"/>
        </w:rPr>
      </w:pPr>
      <w:r>
        <w:rPr>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№2</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Осложненное списывание. Орфографический и пунктуационный разбор.</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2"/>
          <w:b w:val="false"/>
          <w:sz w:val="28"/>
          <w:szCs w:val="28"/>
        </w:rPr>
        <w:t>совершенствовать орфографическую и пунктуационную грамотность.</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основные принципы русской орфографии и пунктуации;</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использовать орфографические и пунктуационные нормы в письменной    речи;</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Совершенствовать умения орфографического и пунктуационного разбора.</w:t>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jc w:val="both"/>
        <w:rPr>
          <w:sz w:val="28"/>
          <w:szCs w:val="28"/>
        </w:rPr>
      </w:pPr>
      <w:r>
        <w:rPr>
          <w:rStyle w:val="FontStyle12"/>
          <w:sz w:val="28"/>
          <w:szCs w:val="28"/>
        </w:rPr>
        <w:t xml:space="preserve">         </w:t>
      </w:r>
      <w:r>
        <w:rPr>
          <w:b/>
          <w:sz w:val="28"/>
          <w:szCs w:val="28"/>
        </w:rPr>
        <w:t xml:space="preserve">Грамотность </w:t>
      </w:r>
      <w:r>
        <w:rPr>
          <w:sz w:val="28"/>
          <w:szCs w:val="28"/>
        </w:rPr>
        <w:t>письменной речи проявляется орфографически (на уровне слова) и пунктуационно (на уровне предложений).</w:t>
      </w:r>
    </w:p>
    <w:p>
      <w:pPr>
        <w:pStyle w:val="Normal"/>
        <w:spacing w:lineRule="auto" w:line="360" w:before="240" w:after="0"/>
        <w:jc w:val="both"/>
        <w:rPr>
          <w:sz w:val="28"/>
          <w:szCs w:val="28"/>
        </w:rPr>
      </w:pPr>
      <w:r>
        <w:rPr>
          <w:b/>
          <w:sz w:val="28"/>
          <w:szCs w:val="28"/>
        </w:rPr>
        <w:t xml:space="preserve">Орфография </w:t>
      </w:r>
      <w:r>
        <w:rPr>
          <w:sz w:val="28"/>
          <w:szCs w:val="28"/>
        </w:rPr>
        <w:t>(от греч. о</w:t>
      </w:r>
      <w:r>
        <w:rPr>
          <w:sz w:val="28"/>
          <w:szCs w:val="28"/>
          <w:lang w:val="en-US"/>
        </w:rPr>
        <w:t>rthos</w:t>
      </w:r>
      <w:r>
        <w:rPr>
          <w:sz w:val="28"/>
          <w:szCs w:val="28"/>
        </w:rPr>
        <w:t xml:space="preserve"> - прямой, правильный,  </w:t>
      </w:r>
      <w:r>
        <w:rPr>
          <w:sz w:val="28"/>
          <w:szCs w:val="28"/>
          <w:lang w:val="en-US"/>
        </w:rPr>
        <w:t>grapho</w:t>
      </w:r>
      <w:r>
        <w:rPr>
          <w:sz w:val="28"/>
          <w:szCs w:val="28"/>
        </w:rPr>
        <w:t xml:space="preserve">- пишу) – система правил написания слов, научно обоснованных и утвержденных государством. Назначение орфографии - точная передача содержания речи, выражение тех или иных мыслей.   Орфографическая система основывается на звуковом (фонетическом), морфологическом  и историческом принципах. В основе русской орфографии лежит морфологический принцип, предполагающий одинаковое написание морфем независимо от произношения.  </w:t>
      </w:r>
    </w:p>
    <w:p>
      <w:pPr>
        <w:pStyle w:val="Normal"/>
        <w:spacing w:lineRule="auto" w:line="360" w:before="240" w:after="0"/>
        <w:jc w:val="both"/>
        <w:rPr>
          <w:b/>
          <w:b/>
          <w:sz w:val="28"/>
          <w:szCs w:val="28"/>
        </w:rPr>
      </w:pPr>
      <w:r>
        <w:rPr>
          <w:b/>
          <w:sz w:val="28"/>
          <w:szCs w:val="28"/>
        </w:rPr>
        <w:t>Пунктуация</w:t>
      </w:r>
      <w:r>
        <w:rPr>
          <w:sz w:val="28"/>
          <w:szCs w:val="28"/>
        </w:rPr>
        <w:t xml:space="preserve"> (лат.</w:t>
      </w:r>
      <w:r>
        <w:rPr>
          <w:sz w:val="28"/>
          <w:szCs w:val="28"/>
          <w:lang w:val="en-US"/>
        </w:rPr>
        <w:t>punktura</w:t>
      </w:r>
      <w:r>
        <w:rPr>
          <w:sz w:val="28"/>
          <w:szCs w:val="28"/>
        </w:rPr>
        <w:t xml:space="preserve"> - точка) - собрание правил постановки знаков препинания, расстановка знаков препинания в тексте. Современная пунктуация основывается на смысловом (логическом), синтаксическом и интонационном принципах.                                                                           </w:t>
      </w:r>
    </w:p>
    <w:p>
      <w:pPr>
        <w:pStyle w:val="Normal"/>
        <w:spacing w:lineRule="auto" w:line="360"/>
        <w:ind w:left="74" w:hanging="0"/>
        <w:jc w:val="both"/>
        <w:rPr>
          <w:sz w:val="28"/>
          <w:szCs w:val="28"/>
        </w:rPr>
      </w:pPr>
      <w:r>
        <w:rPr>
          <w:b/>
          <w:sz w:val="28"/>
          <w:szCs w:val="28"/>
        </w:rPr>
        <w:t xml:space="preserve">Алгоритм  </w:t>
      </w:r>
      <w:r>
        <w:rPr>
          <w:sz w:val="28"/>
          <w:szCs w:val="28"/>
        </w:rPr>
        <w:t>(система операций) применения орфографического или пунктуационного правила. Применить алгоритм правила - значит восстановить цепочку «орфограмма (пунктограмма) - изученное правило - способ его применения - продуктивно использованное знание».</w:t>
      </w:r>
    </w:p>
    <w:p>
      <w:pPr>
        <w:pStyle w:val="Normal"/>
        <w:spacing w:lineRule="auto" w:line="360"/>
        <w:ind w:left="74" w:hanging="0"/>
        <w:jc w:val="both"/>
        <w:rPr>
          <w:sz w:val="28"/>
          <w:szCs w:val="28"/>
        </w:rPr>
      </w:pPr>
      <w:r>
        <w:rPr>
          <w:b/>
          <w:sz w:val="28"/>
          <w:szCs w:val="28"/>
        </w:rPr>
        <w:t>Работа с орфограммами</w:t>
      </w:r>
    </w:p>
    <w:p>
      <w:pPr>
        <w:pStyle w:val="Normal"/>
        <w:spacing w:lineRule="auto" w:line="360"/>
        <w:ind w:left="74" w:hanging="0"/>
        <w:jc w:val="both"/>
        <w:rPr>
          <w:sz w:val="28"/>
          <w:szCs w:val="28"/>
        </w:rPr>
      </w:pPr>
      <w:r>
        <w:rPr>
          <w:b/>
          <w:sz w:val="28"/>
          <w:szCs w:val="28"/>
        </w:rPr>
        <w:t xml:space="preserve">    </w:t>
      </w:r>
      <w:r>
        <w:rPr>
          <w:b/>
          <w:sz w:val="28"/>
          <w:szCs w:val="28"/>
        </w:rPr>
        <w:t xml:space="preserve">Орфограмма - </w:t>
      </w:r>
      <w:r>
        <w:rPr>
          <w:sz w:val="28"/>
          <w:szCs w:val="28"/>
        </w:rPr>
        <w:t>трудный случай написания, требующий применения правила. Орфограммой может быть буква, слитное, раздельное и дефисное написание слова, прописная и строчная буква, перенос буквы с одной строки на другую.</w:t>
      </w:r>
    </w:p>
    <w:p>
      <w:pPr>
        <w:pStyle w:val="Normal"/>
        <w:spacing w:lineRule="auto" w:line="360"/>
        <w:ind w:left="74" w:hanging="0"/>
        <w:jc w:val="both"/>
        <w:rPr>
          <w:sz w:val="28"/>
          <w:szCs w:val="28"/>
        </w:rPr>
      </w:pPr>
      <w:r>
        <w:rPr>
          <w:sz w:val="28"/>
          <w:szCs w:val="28"/>
        </w:rPr>
        <w:t xml:space="preserve">       </w:t>
      </w:r>
      <w:r>
        <w:rPr>
          <w:sz w:val="28"/>
          <w:szCs w:val="28"/>
        </w:rPr>
        <w:t>Если гласная буква -  орфограмма, то она обозначает безударный звук.</w:t>
      </w:r>
    </w:p>
    <w:p>
      <w:pPr>
        <w:pStyle w:val="Normal"/>
        <w:spacing w:lineRule="auto" w:line="360"/>
        <w:ind w:left="74" w:hanging="0"/>
        <w:jc w:val="both"/>
        <w:rPr>
          <w:sz w:val="28"/>
          <w:szCs w:val="28"/>
        </w:rPr>
      </w:pPr>
      <w:r>
        <w:rPr>
          <w:sz w:val="28"/>
          <w:szCs w:val="28"/>
        </w:rPr>
        <w:t>Чтобы выяснить, какая в слове орфограмма,  разделим его на морфемы: приставки,  корни, суффиксы, окончания. Правильное написание безударной гласной в приставке и корне слова не зависит от его принадлежности к той или иной части речи, значит, выделив морфемы, можно определить тип орфографического правила - правописание безударных гласных в изменяемых и неизменяемых приставках, в корнях слов и т.д. Правописание суффиксов и окончаний зависит от того, к какой части речи относится то или иное слово. Поэтому следующий шаг – определение принадлежности слова к той или иной части речи – существительному, прилагательному, числительному, местоимению, глаголу или глагольной форме, наречию, сложному предлогу. Теперь можно определить, какая перед нами орфограмма в каждом случае, и применить соответствующее правило.</w:t>
      </w:r>
    </w:p>
    <w:p>
      <w:pPr>
        <w:pStyle w:val="Normal"/>
        <w:spacing w:lineRule="auto" w:line="360"/>
        <w:ind w:left="74" w:hanging="0"/>
        <w:jc w:val="both"/>
        <w:rPr>
          <w:sz w:val="28"/>
          <w:szCs w:val="28"/>
        </w:rPr>
      </w:pPr>
      <w:r>
        <w:rPr>
          <w:sz w:val="28"/>
          <w:szCs w:val="28"/>
        </w:rPr>
        <w:t xml:space="preserve">        </w:t>
      </w:r>
      <w:r>
        <w:rPr>
          <w:sz w:val="28"/>
          <w:szCs w:val="28"/>
        </w:rPr>
        <w:t xml:space="preserve">Итак, алгоритм поиска орфограммы в слове состоит из двух этапов. Сначала работаем с гласными звуками, затем  – с согласными и буквами, не обозначающими звука. </w:t>
      </w:r>
    </w:p>
    <w:p>
      <w:pPr>
        <w:pStyle w:val="Normal"/>
        <w:spacing w:lineRule="auto" w:line="360"/>
        <w:ind w:left="74" w:hanging="0"/>
        <w:jc w:val="both"/>
        <w:rPr>
          <w:sz w:val="28"/>
          <w:szCs w:val="28"/>
        </w:rPr>
      </w:pPr>
      <w:r>
        <w:rPr>
          <w:sz w:val="28"/>
          <w:szCs w:val="28"/>
        </w:rPr>
        <w:t xml:space="preserve">       </w:t>
      </w:r>
      <w:r>
        <w:rPr>
          <w:sz w:val="28"/>
          <w:szCs w:val="28"/>
        </w:rPr>
        <w:t>На первом этапе делаем следующие шаги: 1. ставим ударение; 2.выделяем безударные гласные; 3. делим слово на морфемы и определяем, в  какой из них находится та или иная безударная гласная; 4. если гласная в приставке или в корне, применяем правило.</w:t>
      </w:r>
    </w:p>
    <w:p>
      <w:pPr>
        <w:pStyle w:val="Normal"/>
        <w:spacing w:lineRule="auto" w:line="360"/>
        <w:ind w:left="74" w:hanging="0"/>
        <w:jc w:val="both"/>
        <w:rPr>
          <w:sz w:val="28"/>
          <w:szCs w:val="28"/>
        </w:rPr>
      </w:pPr>
      <w:r>
        <w:rPr>
          <w:sz w:val="28"/>
          <w:szCs w:val="28"/>
        </w:rPr>
        <w:t xml:space="preserve">     </w:t>
      </w:r>
      <w:r>
        <w:rPr>
          <w:sz w:val="28"/>
          <w:szCs w:val="28"/>
        </w:rPr>
        <w:t>На втором этапе выясняем следующее: 1. нет ли в слове стечения согласных с Л, В, Т или Д в середине (проверяем это при помощи однокоренных слов); 2. не встречается ли в слове уподобление согласных (озвончение глухих или оглушение звонких); 3. не стоит ли в конце слова звонкий согласный; 4. есть ли в слове буквы, не обозначающие звука (Ъ и Ь); 5. есть ли в слове удвоенные согласные в корне, суффиксе, на стыке корня и приставки, корня и суффикса; 6. применяем соответствующие правила или обращаемся к орфографическому словарю.</w:t>
      </w:r>
    </w:p>
    <w:p>
      <w:pPr>
        <w:pStyle w:val="Normal"/>
        <w:spacing w:lineRule="auto" w:line="360"/>
        <w:ind w:left="74" w:hanging="0"/>
        <w:jc w:val="both"/>
        <w:rPr>
          <w:sz w:val="28"/>
          <w:szCs w:val="28"/>
        </w:rPr>
      </w:pPr>
      <w:r>
        <w:rPr>
          <w:sz w:val="28"/>
          <w:szCs w:val="28"/>
        </w:rPr>
        <w:br/>
      </w:r>
      <w:r>
        <w:rPr>
          <w:b/>
          <w:sz w:val="28"/>
          <w:szCs w:val="28"/>
        </w:rPr>
        <w:t>Работа с пунктограммами (знаками препинания)</w:t>
      </w:r>
    </w:p>
    <w:p>
      <w:pPr>
        <w:pStyle w:val="Normal"/>
        <w:spacing w:lineRule="auto" w:line="360"/>
        <w:ind w:left="74" w:hanging="0"/>
        <w:jc w:val="both"/>
        <w:rPr>
          <w:sz w:val="28"/>
          <w:szCs w:val="28"/>
        </w:rPr>
      </w:pPr>
      <w:r>
        <w:rPr>
          <w:b/>
          <w:sz w:val="28"/>
          <w:szCs w:val="28"/>
        </w:rPr>
        <w:t xml:space="preserve">Пунктуация – </w:t>
      </w:r>
      <w:r>
        <w:rPr>
          <w:sz w:val="28"/>
          <w:szCs w:val="28"/>
        </w:rPr>
        <w:t>это система знаков препинания, служащих в предложении и в тексте для обозначения границ смысловых отрезков.  Пунктуация есть графическое изображение интонационного рисунка высказывания.</w:t>
      </w:r>
    </w:p>
    <w:p>
      <w:pPr>
        <w:pStyle w:val="Normal"/>
        <w:spacing w:lineRule="auto" w:line="360"/>
        <w:ind w:left="74" w:hanging="0"/>
        <w:jc w:val="both"/>
        <w:rPr>
          <w:sz w:val="28"/>
          <w:szCs w:val="28"/>
        </w:rPr>
      </w:pPr>
      <w:r>
        <w:rPr>
          <w:b/>
          <w:sz w:val="28"/>
          <w:szCs w:val="28"/>
        </w:rPr>
        <w:t>Алгоритм</w:t>
      </w:r>
      <w:r>
        <w:rPr>
          <w:sz w:val="28"/>
          <w:szCs w:val="28"/>
        </w:rPr>
        <w:t xml:space="preserve"> расстановки знаков препинания (пунктограмм</w:t>
      </w:r>
      <w:r>
        <w:rPr>
          <w:b/>
          <w:sz w:val="28"/>
          <w:szCs w:val="28"/>
        </w:rPr>
        <w:t>).</w:t>
      </w:r>
    </w:p>
    <w:p>
      <w:pPr>
        <w:pStyle w:val="Normal"/>
        <w:spacing w:lineRule="auto" w:line="360"/>
        <w:ind w:left="74" w:hanging="0"/>
        <w:jc w:val="both"/>
        <w:rPr>
          <w:sz w:val="28"/>
          <w:szCs w:val="28"/>
        </w:rPr>
      </w:pPr>
      <w:r>
        <w:rPr>
          <w:sz w:val="28"/>
          <w:szCs w:val="28"/>
        </w:rPr>
        <w:t>1.Внимательно прочитываем  предложение или текст целиком для правильного восприятия смысла выказывания.</w:t>
      </w:r>
    </w:p>
    <w:p>
      <w:pPr>
        <w:pStyle w:val="Normal"/>
        <w:spacing w:lineRule="auto" w:line="360"/>
        <w:ind w:left="74" w:hanging="0"/>
        <w:jc w:val="both"/>
        <w:rPr>
          <w:sz w:val="28"/>
          <w:szCs w:val="28"/>
        </w:rPr>
      </w:pPr>
      <w:r>
        <w:rPr>
          <w:sz w:val="28"/>
          <w:szCs w:val="28"/>
        </w:rPr>
        <w:t>2. Выразительно прочитываем текст, мысленно или вслух, обращаем внимание на все элементы интонации: мелодику речи, паузы, логические ударения.</w:t>
      </w:r>
    </w:p>
    <w:p>
      <w:pPr>
        <w:pStyle w:val="Normal"/>
        <w:spacing w:lineRule="auto" w:line="360"/>
        <w:ind w:left="74" w:hanging="0"/>
        <w:jc w:val="both"/>
        <w:rPr>
          <w:sz w:val="28"/>
          <w:szCs w:val="28"/>
        </w:rPr>
      </w:pPr>
      <w:r>
        <w:rPr>
          <w:sz w:val="28"/>
          <w:szCs w:val="28"/>
        </w:rPr>
        <w:t xml:space="preserve">3. Определив принадлежность слов к той или иной части речи, выделяем подлежащее  и сказуемое. Чаще всего подлежащее бывает выражено существительным или местоимением; сказуемое - глаголом, кратким прилагательным или причастием. Самый распространенный вариант значения главных членов предложения - подлежащее деятель и сказуемое – действие. </w:t>
      </w:r>
    </w:p>
    <w:p>
      <w:pPr>
        <w:pStyle w:val="Normal"/>
        <w:spacing w:lineRule="auto" w:line="360"/>
        <w:ind w:left="74" w:hanging="0"/>
        <w:jc w:val="both"/>
        <w:rPr>
          <w:sz w:val="28"/>
          <w:szCs w:val="28"/>
        </w:rPr>
      </w:pPr>
      <w:r>
        <w:rPr>
          <w:sz w:val="28"/>
          <w:szCs w:val="28"/>
        </w:rPr>
        <w:t xml:space="preserve"> </w:t>
      </w:r>
      <w:r>
        <w:rPr>
          <w:sz w:val="28"/>
          <w:szCs w:val="28"/>
        </w:rPr>
        <w:t xml:space="preserve">4. Если в предложении две и более грамматические основы, оно сложное, части предложения разделяются знаками препинания (,   ;  -  :). </w:t>
      </w:r>
    </w:p>
    <w:p>
      <w:pPr>
        <w:pStyle w:val="Normal"/>
        <w:spacing w:lineRule="auto" w:line="360"/>
        <w:ind w:left="74" w:hanging="0"/>
        <w:jc w:val="both"/>
        <w:rPr>
          <w:sz w:val="28"/>
          <w:szCs w:val="28"/>
        </w:rPr>
      </w:pPr>
      <w:r>
        <w:rPr>
          <w:sz w:val="28"/>
          <w:szCs w:val="28"/>
        </w:rPr>
        <w:t>5. Если в предложении одна грамматическая основа, предложение простое. Запятая внутри простого предложения ставится в   случаях, если есть:</w:t>
      </w:r>
    </w:p>
    <w:p>
      <w:pPr>
        <w:pStyle w:val="Normal"/>
        <w:spacing w:lineRule="auto" w:line="360"/>
        <w:ind w:left="74" w:hanging="0"/>
        <w:jc w:val="both"/>
        <w:rPr>
          <w:sz w:val="28"/>
          <w:szCs w:val="28"/>
        </w:rPr>
      </w:pPr>
      <w:r>
        <w:rPr>
          <w:sz w:val="28"/>
          <w:szCs w:val="28"/>
        </w:rPr>
        <w:t>- однородные члены;</w:t>
      </w:r>
    </w:p>
    <w:p>
      <w:pPr>
        <w:pStyle w:val="Normal"/>
        <w:spacing w:lineRule="auto" w:line="360"/>
        <w:ind w:left="74" w:hanging="0"/>
        <w:jc w:val="both"/>
        <w:rPr>
          <w:sz w:val="28"/>
          <w:szCs w:val="28"/>
        </w:rPr>
      </w:pPr>
      <w:r>
        <w:rPr>
          <w:sz w:val="28"/>
          <w:szCs w:val="28"/>
        </w:rPr>
        <w:t>- вводные слова, словосочетания, предложения,</w:t>
      </w:r>
    </w:p>
    <w:p>
      <w:pPr>
        <w:pStyle w:val="Normal"/>
        <w:spacing w:lineRule="auto" w:line="360"/>
        <w:ind w:left="74" w:hanging="0"/>
        <w:jc w:val="both"/>
        <w:rPr>
          <w:sz w:val="28"/>
          <w:szCs w:val="28"/>
        </w:rPr>
      </w:pPr>
      <w:r>
        <w:rPr>
          <w:sz w:val="28"/>
          <w:szCs w:val="28"/>
        </w:rPr>
        <w:t>- обращения;</w:t>
      </w:r>
    </w:p>
    <w:p>
      <w:pPr>
        <w:pStyle w:val="Normal"/>
        <w:spacing w:lineRule="auto" w:line="360"/>
        <w:ind w:left="74" w:hanging="0"/>
        <w:jc w:val="both"/>
        <w:rPr>
          <w:sz w:val="28"/>
          <w:szCs w:val="28"/>
        </w:rPr>
      </w:pPr>
      <w:r>
        <w:rPr>
          <w:sz w:val="28"/>
          <w:szCs w:val="28"/>
        </w:rPr>
        <w:t>- обособленные члены предложения;</w:t>
      </w:r>
    </w:p>
    <w:p>
      <w:pPr>
        <w:pStyle w:val="Normal"/>
        <w:spacing w:lineRule="auto" w:line="360"/>
        <w:ind w:left="74" w:hanging="0"/>
        <w:jc w:val="both"/>
        <w:rPr>
          <w:sz w:val="28"/>
          <w:szCs w:val="28"/>
        </w:rPr>
      </w:pPr>
      <w:r>
        <w:rPr>
          <w:sz w:val="28"/>
          <w:szCs w:val="28"/>
        </w:rPr>
        <w:t>- междометия;</w:t>
      </w:r>
    </w:p>
    <w:p>
      <w:pPr>
        <w:pStyle w:val="Normal"/>
        <w:spacing w:lineRule="auto" w:line="360"/>
        <w:ind w:left="74" w:hanging="0"/>
        <w:jc w:val="both"/>
        <w:rPr>
          <w:sz w:val="28"/>
          <w:szCs w:val="28"/>
        </w:rPr>
      </w:pPr>
      <w:r>
        <w:rPr>
          <w:sz w:val="28"/>
          <w:szCs w:val="28"/>
        </w:rPr>
        <w:t>- уточняющие члены предложения;</w:t>
      </w:r>
    </w:p>
    <w:p>
      <w:pPr>
        <w:pStyle w:val="Normal"/>
        <w:spacing w:lineRule="auto" w:line="360"/>
        <w:ind w:left="74" w:hanging="0"/>
        <w:jc w:val="both"/>
        <w:rPr>
          <w:sz w:val="28"/>
          <w:szCs w:val="28"/>
        </w:rPr>
      </w:pPr>
      <w:r>
        <w:rPr>
          <w:sz w:val="28"/>
          <w:szCs w:val="28"/>
        </w:rPr>
        <w:t>- прямая речь.</w:t>
      </w:r>
    </w:p>
    <w:p>
      <w:pPr>
        <w:pStyle w:val="Normal"/>
        <w:spacing w:lineRule="auto" w:line="360"/>
        <w:ind w:left="74" w:hanging="0"/>
        <w:jc w:val="both"/>
        <w:rPr>
          <w:sz w:val="28"/>
          <w:szCs w:val="28"/>
        </w:rPr>
      </w:pPr>
      <w:r>
        <w:rPr>
          <w:sz w:val="28"/>
          <w:szCs w:val="28"/>
        </w:rPr>
      </w:r>
    </w:p>
    <w:p>
      <w:pPr>
        <w:pStyle w:val="Style32"/>
        <w:spacing w:lineRule="auto" w:line="360"/>
        <w:ind w:right="707" w:hanging="0"/>
        <w:jc w:val="both"/>
        <w:rPr>
          <w:sz w:val="28"/>
          <w:szCs w:val="28"/>
        </w:rPr>
      </w:pPr>
      <w:r>
        <w:rPr>
          <w:b w:val="false"/>
          <w:bCs w:val="false"/>
          <w:sz w:val="28"/>
          <w:szCs w:val="28"/>
        </w:rPr>
        <w:t xml:space="preserve">            </w:t>
      </w:r>
      <w:r>
        <w:rPr>
          <w:bCs w:val="false"/>
          <w:iCs/>
          <w:sz w:val="28"/>
          <w:szCs w:val="28"/>
        </w:rPr>
        <w:t>Ход работы</w:t>
      </w:r>
      <w:r>
        <w:rPr>
          <w:sz w:val="28"/>
          <w:szCs w:val="28"/>
        </w:rPr>
        <w:t>:</w:t>
      </w:r>
    </w:p>
    <w:p>
      <w:pPr>
        <w:pStyle w:val="111"/>
        <w:shd w:val="clear" w:color="auto" w:fill="auto"/>
        <w:spacing w:lineRule="auto" w:line="360"/>
        <w:ind w:left="640" w:hanging="620"/>
        <w:jc w:val="both"/>
        <w:rPr>
          <w:sz w:val="28"/>
          <w:szCs w:val="28"/>
        </w:rPr>
      </w:pPr>
      <w:r>
        <w:rPr>
          <w:sz w:val="28"/>
          <w:szCs w:val="28"/>
        </w:rPr>
        <w:t>1 . Спишите текст, вставьте пропущенные орфограммы и знаки препинания, Проверьте слова, вызывающие затруднения в правописании,  по орфографическому словарю.</w:t>
      </w:r>
    </w:p>
    <w:p>
      <w:pPr>
        <w:pStyle w:val="111"/>
        <w:shd w:val="clear" w:color="auto" w:fill="auto"/>
        <w:tabs>
          <w:tab w:val="clear" w:pos="709"/>
          <w:tab w:val="left" w:pos="808" w:leader="none"/>
        </w:tabs>
        <w:spacing w:lineRule="auto" w:line="360"/>
        <w:ind w:hanging="0"/>
        <w:jc w:val="both"/>
        <w:rPr>
          <w:sz w:val="28"/>
          <w:szCs w:val="28"/>
        </w:rPr>
      </w:pPr>
      <w:r>
        <w:rPr>
          <w:sz w:val="28"/>
          <w:szCs w:val="28"/>
        </w:rPr>
        <w:t>2. Выполните орфографический и пунктуационный разборы.</w:t>
      </w:r>
    </w:p>
    <w:p>
      <w:pPr>
        <w:pStyle w:val="Style37"/>
        <w:widowControl/>
        <w:tabs>
          <w:tab w:val="clear" w:pos="709"/>
          <w:tab w:val="left" w:pos="240" w:leader="none"/>
        </w:tabs>
        <w:spacing w:lineRule="auto" w:line="360" w:before="14" w:after="0"/>
        <w:jc w:val="both"/>
        <w:rPr>
          <w:rStyle w:val="FontStyle12"/>
          <w:sz w:val="28"/>
          <w:szCs w:val="28"/>
        </w:rPr>
      </w:pPr>
      <w:r>
        <w:rPr>
          <w:rFonts w:eastAsia="Times New Roman"/>
          <w:bCs/>
          <w:sz w:val="28"/>
          <w:szCs w:val="28"/>
        </w:rPr>
        <w:t xml:space="preserve">3. </w:t>
      </w:r>
      <w:r>
        <w:rPr>
          <w:rStyle w:val="FontStyle12"/>
          <w:sz w:val="28"/>
          <w:szCs w:val="28"/>
        </w:rPr>
        <w:t>Оформите отчет и сдайте отчет преподавателю.</w:t>
      </w:r>
    </w:p>
    <w:p>
      <w:pPr>
        <w:pStyle w:val="Style37"/>
        <w:widowControl/>
        <w:tabs>
          <w:tab w:val="clear" w:pos="709"/>
          <w:tab w:val="left" w:pos="240" w:leader="none"/>
        </w:tabs>
        <w:spacing w:lineRule="auto" w:line="360" w:before="14" w:after="0"/>
        <w:jc w:val="both"/>
        <w:rPr>
          <w:rStyle w:val="FontStyle12"/>
          <w:sz w:val="28"/>
          <w:szCs w:val="28"/>
        </w:rPr>
      </w:pPr>
      <w:r>
        <w:rPr>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 xml:space="preserve">           </w:t>
      </w:r>
      <w:r>
        <w:rPr>
          <w:rStyle w:val="FontStyle12"/>
          <w:b/>
          <w:sz w:val="28"/>
          <w:szCs w:val="28"/>
        </w:rPr>
        <w:t>Задания:</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№1</w:t>
      </w:r>
    </w:p>
    <w:p>
      <w:pPr>
        <w:pStyle w:val="Normal"/>
        <w:spacing w:lineRule="auto" w:line="360"/>
        <w:ind w:firstLine="709"/>
        <w:jc w:val="both"/>
        <w:rPr>
          <w:sz w:val="28"/>
          <w:szCs w:val="28"/>
        </w:rPr>
      </w:pPr>
      <w:r>
        <w:rPr>
          <w:sz w:val="28"/>
          <w:szCs w:val="28"/>
        </w:rPr>
        <w:t>Ч…рная мгла которая (до) толе была у горизонта вдруг стала поднимат…ся (к) верху. Со…нце теперь уже совсем (не) было видно. По темному небу покрытому</w:t>
      </w:r>
      <w:r>
        <w:rPr>
          <w:sz w:val="28"/>
          <w:szCs w:val="28"/>
          <w:vertAlign w:val="superscript"/>
        </w:rPr>
        <w:t>2</w:t>
      </w:r>
      <w:r>
        <w:rPr>
          <w:sz w:val="28"/>
          <w:szCs w:val="28"/>
        </w:rPr>
        <w:t xml:space="preserve"> тучами точно (на) перегонки бежали отдельные белесовато (серые) облач…ка. Края их были р…зорваны и висели клочьями словно грязная вата.</w:t>
      </w:r>
    </w:p>
    <w:p>
      <w:pPr>
        <w:pStyle w:val="Normal"/>
        <w:spacing w:lineRule="auto" w:line="360"/>
        <w:ind w:firstLine="709"/>
        <w:jc w:val="both"/>
        <w:rPr>
          <w:sz w:val="28"/>
          <w:szCs w:val="28"/>
        </w:rPr>
      </w:pPr>
      <w:r>
        <w:rPr>
          <w:sz w:val="28"/>
          <w:szCs w:val="28"/>
        </w:rPr>
        <w:t>Пора было думать о возвращении на б…вак</w:t>
      </w:r>
      <w:r>
        <w:rPr>
          <w:sz w:val="28"/>
          <w:szCs w:val="28"/>
          <w:vertAlign w:val="superscript"/>
        </w:rPr>
        <w:t>5</w:t>
      </w:r>
      <w:r>
        <w:rPr>
          <w:sz w:val="28"/>
          <w:szCs w:val="28"/>
        </w:rPr>
        <w:t>. Мы переобуличь и пошли обратно. Дойдя до зар…слей я остановился что (бы) в последний раз взглянуть на озерцо</w:t>
      </w:r>
      <w:r>
        <w:rPr>
          <w:sz w:val="28"/>
          <w:szCs w:val="28"/>
          <w:vertAlign w:val="superscript"/>
        </w:rPr>
        <w:t>2</w:t>
      </w:r>
      <w:r>
        <w:rPr>
          <w:sz w:val="28"/>
          <w:szCs w:val="28"/>
        </w:rPr>
        <w:t>. Точно раз…яренный зверь (на) привязи оно металось в своих берегах и вздымало (к) верху мутновато (ж…лтую) мас…у.</w:t>
      </w:r>
    </w:p>
    <w:p>
      <w:pPr>
        <w:pStyle w:val="Normal"/>
        <w:spacing w:lineRule="auto" w:line="360"/>
        <w:ind w:firstLine="709"/>
        <w:jc w:val="both"/>
        <w:rPr>
          <w:sz w:val="28"/>
          <w:szCs w:val="28"/>
        </w:rPr>
      </w:pPr>
      <w:r>
        <w:rPr>
          <w:sz w:val="28"/>
          <w:szCs w:val="28"/>
        </w:rPr>
        <w:t>Сильный ветер гнал воду к устью реч…нки (в) следствии… чего она вышла из берегов и (по) немногу начала затоплять р…внину. Вскоре мы подошли к какой (то) большой протоке пр…граждавшей нам путь. Место это показалось свосем (не) знакомым. Мы свернули (в) лево но протока неожиданно</w:t>
      </w:r>
      <w:r>
        <w:rPr>
          <w:sz w:val="28"/>
          <w:szCs w:val="28"/>
          <w:vertAlign w:val="superscript"/>
        </w:rPr>
        <w:t>2</w:t>
      </w:r>
      <w:r>
        <w:rPr>
          <w:sz w:val="28"/>
          <w:szCs w:val="28"/>
        </w:rPr>
        <w:t xml:space="preserve"> стала заворачиват…ся и ушла куда (то) в сторону4. Мы пошли (на) прямик к юго (востоку) (за) тем повернули (в) право наткнулись на новую протоку и перешли ее (в) брод. Ощупывая почву ногами мы осторожно проб…рались (в) перед и пройдя с (пол) километра оч…тились на сухом месте которое густо зар…сло травой.</w:t>
      </w:r>
    </w:p>
    <w:p>
      <w:pPr>
        <w:pStyle w:val="Normal"/>
        <w:spacing w:lineRule="auto" w:line="360"/>
        <w:ind w:firstLine="709"/>
        <w:jc w:val="both"/>
        <w:rPr>
          <w:sz w:val="28"/>
          <w:szCs w:val="28"/>
        </w:rPr>
      </w:pPr>
      <w:r>
        <w:rPr>
          <w:sz w:val="28"/>
          <w:szCs w:val="28"/>
        </w:rPr>
        <w:t>Было лиш… около четырех часов (по) полудни а казалось как (будто) наступили уже сумерки. Тяжелые тучи опустились ниже и быстро (пр…быстро) неслись к юго (восточной) стороне.</w:t>
      </w:r>
    </w:p>
    <w:p>
      <w:pPr>
        <w:pStyle w:val="Normal"/>
        <w:spacing w:lineRule="auto" w:line="360"/>
        <w:ind w:firstLine="709"/>
        <w:jc w:val="both"/>
        <w:rPr>
          <w:i/>
          <w:i/>
          <w:sz w:val="28"/>
          <w:szCs w:val="28"/>
        </w:rPr>
      </w:pPr>
      <w:r>
        <w:rPr>
          <w:i/>
          <w:sz w:val="28"/>
          <w:szCs w:val="28"/>
        </w:rPr>
        <w:t>(По В.К. Арсеньеву).</w:t>
      </w:r>
    </w:p>
    <w:p>
      <w:pPr>
        <w:pStyle w:val="Style37"/>
        <w:widowControl/>
        <w:tabs>
          <w:tab w:val="clear" w:pos="709"/>
          <w:tab w:val="left" w:pos="240" w:leader="none"/>
        </w:tabs>
        <w:spacing w:lineRule="auto" w:line="360" w:before="14" w:after="0"/>
        <w:jc w:val="both"/>
        <w:rPr>
          <w:rStyle w:val="FontStyle12"/>
          <w:b/>
          <w:b/>
          <w:sz w:val="28"/>
          <w:szCs w:val="28"/>
        </w:rPr>
      </w:pPr>
      <w:r>
        <w:rPr>
          <w:b/>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№2</w:t>
      </w:r>
    </w:p>
    <w:p>
      <w:pPr>
        <w:pStyle w:val="Normal"/>
        <w:spacing w:lineRule="auto" w:line="360"/>
        <w:ind w:firstLine="709"/>
        <w:jc w:val="both"/>
        <w:rPr>
          <w:sz w:val="28"/>
          <w:szCs w:val="28"/>
        </w:rPr>
      </w:pPr>
      <w:r>
        <w:rPr>
          <w:sz w:val="28"/>
          <w:szCs w:val="28"/>
        </w:rPr>
        <w:t>Мать мужает вместе с детьми. И благослове…а мать которая умеет (во)время отпустить руку ребенка и не выказывает страха когда он делает первые шаги в жизни на своих еще (не) окрепших</w:t>
      </w:r>
      <w:r>
        <w:rPr>
          <w:sz w:val="28"/>
          <w:szCs w:val="28"/>
          <w:vertAlign w:val="superscript"/>
        </w:rPr>
        <w:t>2</w:t>
      </w:r>
      <w:r>
        <w:rPr>
          <w:sz w:val="28"/>
          <w:szCs w:val="28"/>
        </w:rPr>
        <w:t xml:space="preserve"> ногах.</w:t>
      </w:r>
    </w:p>
    <w:p>
      <w:pPr>
        <w:pStyle w:val="Normal"/>
        <w:spacing w:lineRule="auto" w:line="360"/>
        <w:ind w:firstLine="709"/>
        <w:jc w:val="both"/>
        <w:rPr>
          <w:sz w:val="28"/>
          <w:szCs w:val="28"/>
        </w:rPr>
      </w:pPr>
      <w:r>
        <w:rPr>
          <w:sz w:val="28"/>
          <w:szCs w:val="28"/>
        </w:rPr>
        <w:t>Выр…стают дети и выб…рают себе дороги но дети н…когда не идут по проторе…ым</w:t>
      </w:r>
      <w:r>
        <w:rPr>
          <w:sz w:val="28"/>
          <w:szCs w:val="28"/>
          <w:vertAlign w:val="superscript"/>
        </w:rPr>
        <w:t>5</w:t>
      </w:r>
      <w:r>
        <w:rPr>
          <w:sz w:val="28"/>
          <w:szCs w:val="28"/>
        </w:rPr>
        <w:t xml:space="preserve"> дорогам отцов а продолжают их или ищут свои, новые и всегда неожида…ые для матери. Она остается одна на перекрестке</w:t>
      </w:r>
      <w:r>
        <w:rPr>
          <w:sz w:val="28"/>
          <w:szCs w:val="28"/>
          <w:vertAlign w:val="superscript"/>
        </w:rPr>
        <w:t>2</w:t>
      </w:r>
      <w:r>
        <w:rPr>
          <w:sz w:val="28"/>
          <w:szCs w:val="28"/>
        </w:rPr>
        <w:t xml:space="preserve"> откуда расходятся пути ее детей</w:t>
      </w:r>
      <w:r>
        <w:rPr>
          <w:sz w:val="28"/>
          <w:szCs w:val="28"/>
          <w:vertAlign w:val="superscript"/>
        </w:rPr>
        <w:t>4</w:t>
      </w:r>
      <w:r>
        <w:rPr>
          <w:sz w:val="28"/>
          <w:szCs w:val="28"/>
        </w:rPr>
        <w:t>. Она смотрит и смотрит им (в)след и вместе с ними смотрит вперед.</w:t>
      </w:r>
    </w:p>
    <w:p>
      <w:pPr>
        <w:pStyle w:val="Normal"/>
        <w:spacing w:lineRule="auto" w:line="360"/>
        <w:ind w:firstLine="709"/>
        <w:jc w:val="both"/>
        <w:rPr>
          <w:sz w:val="28"/>
          <w:szCs w:val="28"/>
        </w:rPr>
      </w:pPr>
      <w:r>
        <w:rPr>
          <w:sz w:val="28"/>
          <w:szCs w:val="28"/>
        </w:rPr>
        <w:t>Для мат…ринского сердца каждый из ее детей всегда остается р…бенком  даже если у этого р…бенка есть уже свои дети и бл…стит седина на его висках но не у всякой матери хватает зоркости и мужества чтобы на склон… лет отправиться в трудный путь со своими детьми и не отстать от них не окликнуть</w:t>
      </w:r>
      <w:r>
        <w:rPr>
          <w:sz w:val="28"/>
          <w:szCs w:val="28"/>
          <w:vertAlign w:val="superscript"/>
        </w:rPr>
        <w:t>2</w:t>
      </w:r>
      <w:r>
        <w:rPr>
          <w:sz w:val="28"/>
          <w:szCs w:val="28"/>
        </w:rPr>
        <w:t xml:space="preserve"> перед лицом опас(т)ности уметь улыбнут(ь)ся и найти бодрое слово в самый горький час.</w:t>
      </w:r>
    </w:p>
    <w:p>
      <w:pPr>
        <w:pStyle w:val="Normal"/>
        <w:spacing w:lineRule="auto" w:line="360"/>
        <w:ind w:firstLine="709"/>
        <w:jc w:val="both"/>
        <w:rPr>
          <w:sz w:val="28"/>
          <w:szCs w:val="28"/>
        </w:rPr>
      </w:pPr>
      <w:r>
        <w:rPr>
          <w:sz w:val="28"/>
          <w:szCs w:val="28"/>
        </w:rPr>
        <w:t xml:space="preserve">Пока жива мать и тебе в дни успеха и в г…дину  лишений есть кому сказать певучее и нежное слово «мама», - ты молод и силен; и чем дольше будет с тобой мать, тем ярче будет г…реть твое сер…це.  </w:t>
      </w:r>
    </w:p>
    <w:p>
      <w:pPr>
        <w:pStyle w:val="Normal"/>
        <w:spacing w:lineRule="auto" w:line="360"/>
        <w:ind w:firstLine="709"/>
        <w:jc w:val="both"/>
        <w:rPr>
          <w:i/>
          <w:i/>
          <w:sz w:val="28"/>
          <w:szCs w:val="28"/>
        </w:rPr>
      </w:pPr>
      <w:r>
        <w:rPr>
          <w:i/>
          <w:sz w:val="28"/>
          <w:szCs w:val="28"/>
        </w:rPr>
      </w:r>
    </w:p>
    <w:p>
      <w:pPr>
        <w:pStyle w:val="Normal"/>
        <w:spacing w:lineRule="auto" w:line="360"/>
        <w:ind w:firstLine="709"/>
        <w:jc w:val="both"/>
        <w:rPr>
          <w:i/>
          <w:i/>
          <w:sz w:val="28"/>
          <w:szCs w:val="28"/>
        </w:rPr>
      </w:pPr>
      <w:r>
        <w:rPr>
          <w:i/>
          <w:sz w:val="28"/>
          <w:szCs w:val="28"/>
        </w:rPr>
        <w:t>(З.И. Воскресенская).</w:t>
      </w:r>
    </w:p>
    <w:p>
      <w:pPr>
        <w:pStyle w:val="1"/>
        <w:jc w:val="both"/>
        <w:rPr>
          <w:rFonts w:ascii="Times New Roman" w:hAnsi="Times New Roman"/>
          <w:sz w:val="28"/>
          <w:szCs w:val="28"/>
        </w:rPr>
      </w:pPr>
      <w:r>
        <w:rPr>
          <w:rStyle w:val="FontStyle12"/>
          <w:rFonts w:eastAsia="" w:eastAsiaTheme="minorEastAsia"/>
          <w:bCs w:val="false"/>
          <w:kern w:val="0"/>
          <w:sz w:val="28"/>
          <w:szCs w:val="28"/>
        </w:rPr>
        <w:t xml:space="preserve">                                    </w:t>
      </w:r>
      <w:r>
        <w:rPr>
          <w:rFonts w:ascii="Times New Roman" w:hAnsi="Times New Roman"/>
          <w:sz w:val="28"/>
          <w:szCs w:val="28"/>
        </w:rPr>
        <w:t>ПРАКТИЧЕСКАЯ РАБОТА №3</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 xml:space="preserve">Название практической работы: </w:t>
      </w:r>
      <w:r>
        <w:rPr>
          <w:b w:val="false"/>
          <w:bCs w:val="false"/>
          <w:sz w:val="28"/>
          <w:szCs w:val="28"/>
        </w:rPr>
        <w:t>Определение видов лексических ошибок и их исправление</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1"/>
          <w:b w:val="false"/>
          <w:sz w:val="28"/>
          <w:szCs w:val="28"/>
        </w:rPr>
        <w:t>определять нарушения норм словоупотребления, исправлять лексические ошибки в тексте.</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виды лексических ошибок;</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правильно  употреблять  различные  лексические   единицы;</w:t>
      </w:r>
    </w:p>
    <w:p>
      <w:pPr>
        <w:pStyle w:val="ListParagraph"/>
        <w:spacing w:lineRule="auto" w:line="360"/>
        <w:ind w:left="360" w:right="707" w:hanging="0"/>
        <w:jc w:val="both"/>
        <w:rPr>
          <w:rFonts w:eastAsia="Calibri"/>
          <w:b/>
          <w:b/>
          <w:sz w:val="28"/>
          <w:szCs w:val="28"/>
        </w:rPr>
      </w:pPr>
      <w:r>
        <w:rPr>
          <w:rFonts w:eastAsia="Calibri"/>
          <w:b/>
          <w:sz w:val="28"/>
          <w:szCs w:val="28"/>
        </w:rPr>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ind w:left="74" w:hanging="0"/>
        <w:jc w:val="both"/>
        <w:rPr>
          <w:rStyle w:val="FontStyle12"/>
          <w:b/>
          <w:b/>
          <w:sz w:val="28"/>
          <w:szCs w:val="28"/>
        </w:rPr>
      </w:pPr>
      <w:r>
        <w:rPr>
          <w:rStyle w:val="FontStyle12"/>
          <w:sz w:val="28"/>
          <w:szCs w:val="28"/>
        </w:rPr>
        <w:t xml:space="preserve">         </w:t>
      </w:r>
      <w:r>
        <w:rPr>
          <w:rStyle w:val="FontStyle12"/>
          <w:b/>
          <w:sz w:val="28"/>
          <w:szCs w:val="28"/>
        </w:rPr>
        <w:t>Виды лексических ошибок</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Употребление слова в несвойственном ему значении.</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Смешение паронимов (слов, близких по звучанию, но разных по лексическому значению).</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Нарушение лексической сочетаемости.</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Плеоназм (лишние по смыслу слова).</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Тавтология (повторение одинаковых или однокоренных слов).</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Лексическая неполнота высказывания.</w:t>
      </w:r>
    </w:p>
    <w:p>
      <w:pPr>
        <w:pStyle w:val="ListParagraph"/>
        <w:numPr>
          <w:ilvl w:val="0"/>
          <w:numId w:val="18"/>
        </w:numPr>
        <w:spacing w:lineRule="auto" w:line="360" w:before="0" w:after="255"/>
        <w:contextualSpacing/>
        <w:jc w:val="both"/>
        <w:rPr>
          <w:rFonts w:ascii="Arial" w:hAnsi="Arial" w:cs="Arial"/>
          <w:color w:val="000000"/>
          <w:sz w:val="28"/>
          <w:szCs w:val="28"/>
        </w:rPr>
      </w:pPr>
      <w:r>
        <w:rPr>
          <w:color w:val="000000"/>
          <w:sz w:val="28"/>
          <w:szCs w:val="28"/>
        </w:rPr>
        <w:t xml:space="preserve">Употребление нелитературных слов. </w:t>
      </w:r>
    </w:p>
    <w:p>
      <w:pPr>
        <w:pStyle w:val="Style32"/>
        <w:spacing w:lineRule="auto" w:line="360"/>
        <w:ind w:right="707" w:hanging="0"/>
        <w:jc w:val="both"/>
        <w:rPr>
          <w:sz w:val="28"/>
          <w:szCs w:val="28"/>
        </w:rPr>
      </w:pPr>
      <w:r>
        <w:rPr>
          <w:bCs w:val="false"/>
          <w:sz w:val="28"/>
          <w:szCs w:val="28"/>
        </w:rPr>
        <w:t xml:space="preserve">      </w:t>
      </w:r>
      <w:r>
        <w:rPr>
          <w:bCs w:val="false"/>
          <w:iCs/>
          <w:sz w:val="28"/>
          <w:szCs w:val="28"/>
        </w:rPr>
        <w:t>Ход работы</w:t>
      </w:r>
      <w:r>
        <w:rPr>
          <w:sz w:val="28"/>
          <w:szCs w:val="28"/>
        </w:rPr>
        <w:t>:</w:t>
      </w:r>
    </w:p>
    <w:p>
      <w:pPr>
        <w:pStyle w:val="Style32"/>
        <w:numPr>
          <w:ilvl w:val="0"/>
          <w:numId w:val="5"/>
        </w:numPr>
        <w:spacing w:lineRule="auto" w:line="360"/>
        <w:ind w:left="720" w:right="707" w:hanging="360"/>
        <w:jc w:val="both"/>
        <w:rPr>
          <w:sz w:val="28"/>
          <w:szCs w:val="28"/>
        </w:rPr>
      </w:pPr>
      <w:r>
        <w:rPr>
          <w:sz w:val="28"/>
          <w:szCs w:val="28"/>
        </w:rPr>
        <w:t>Выполните упражнения по определению нарушения и исправлению лексических норм.</w:t>
      </w:r>
    </w:p>
    <w:p>
      <w:pPr>
        <w:pStyle w:val="Style41"/>
        <w:spacing w:lineRule="auto" w:line="360"/>
        <w:jc w:val="both"/>
        <w:rPr>
          <w:rStyle w:val="FontStyle11"/>
          <w:sz w:val="28"/>
          <w:szCs w:val="28"/>
        </w:rPr>
      </w:pPr>
      <w:r>
        <w:rPr>
          <w:rStyle w:val="FontStyle11"/>
          <w:sz w:val="28"/>
          <w:szCs w:val="28"/>
        </w:rPr>
        <w:t xml:space="preserve">                  </w:t>
      </w:r>
      <w:r>
        <w:rPr>
          <w:rStyle w:val="FontStyle11"/>
          <w:sz w:val="28"/>
          <w:szCs w:val="28"/>
        </w:rPr>
        <w:t>Упражнение 1. Найдите в тексте слова, неточно передающие понятия или нарушающие лексическую сочетаемость. Спишите отредактированные предложения.</w:t>
      </w:r>
    </w:p>
    <w:p>
      <w:pPr>
        <w:pStyle w:val="Style41"/>
        <w:spacing w:lineRule="auto" w:line="360"/>
        <w:jc w:val="both"/>
        <w:rPr>
          <w:rStyle w:val="FontStyle19"/>
          <w:sz w:val="28"/>
          <w:szCs w:val="28"/>
        </w:rPr>
      </w:pPr>
      <w:r>
        <w:rPr>
          <w:rStyle w:val="FontStyle11"/>
          <w:sz w:val="28"/>
          <w:szCs w:val="28"/>
        </w:rPr>
        <w:br/>
      </w:r>
      <w:r>
        <w:rPr>
          <w:rStyle w:val="FontStyle19"/>
          <w:sz w:val="28"/>
          <w:szCs w:val="28"/>
        </w:rPr>
        <w:t xml:space="preserve">I. </w:t>
      </w:r>
      <w:r>
        <w:rPr>
          <w:rStyle w:val="FontStyle17"/>
          <w:sz w:val="28"/>
          <w:szCs w:val="28"/>
        </w:rPr>
        <w:t xml:space="preserve">1. </w:t>
      </w:r>
      <w:r>
        <w:rPr>
          <w:rStyle w:val="FontStyle19"/>
          <w:sz w:val="28"/>
          <w:szCs w:val="28"/>
        </w:rPr>
        <w:t xml:space="preserve">Осень! Как только говорят это слово, в представлении моём возникает жёлтый кленозый лист. </w:t>
      </w:r>
      <w:r>
        <w:rPr>
          <w:rStyle w:val="FontStyle17"/>
          <w:sz w:val="28"/>
          <w:szCs w:val="28"/>
        </w:rPr>
        <w:t xml:space="preserve">2. </w:t>
      </w:r>
      <w:r>
        <w:rPr>
          <w:rStyle w:val="FontStyle19"/>
          <w:sz w:val="28"/>
          <w:szCs w:val="28"/>
        </w:rPr>
        <w:t>У окна ребята поста</w:t>
        <w:softHyphen/>
        <w:t>вили Веру, которая должна была говорить о приближении нем</w:t>
        <w:softHyphen/>
        <w:t xml:space="preserve">цев. </w:t>
      </w:r>
      <w:r>
        <w:rPr>
          <w:rStyle w:val="FontStyle17"/>
          <w:sz w:val="28"/>
          <w:szCs w:val="28"/>
        </w:rPr>
        <w:t xml:space="preserve">3. </w:t>
      </w:r>
      <w:r>
        <w:rPr>
          <w:rStyle w:val="FontStyle19"/>
          <w:sz w:val="28"/>
          <w:szCs w:val="28"/>
        </w:rPr>
        <w:t>Юра подошёл к столу, снял рубашку и сказал Мите завя</w:t>
        <w:softHyphen/>
        <w:t xml:space="preserve">зывать знамя ему на грудь. </w:t>
      </w:r>
      <w:r>
        <w:rPr>
          <w:rStyle w:val="FontStyle17"/>
          <w:sz w:val="28"/>
          <w:szCs w:val="28"/>
        </w:rPr>
        <w:t xml:space="preserve">4. </w:t>
      </w:r>
      <w:r>
        <w:rPr>
          <w:rStyle w:val="FontStyle19"/>
          <w:sz w:val="28"/>
          <w:szCs w:val="28"/>
        </w:rPr>
        <w:t>В повести. Гоголя «Тарас Бульба» в одной из глав описывается о товариществе.</w:t>
      </w:r>
    </w:p>
    <w:p>
      <w:pPr>
        <w:pStyle w:val="Style41"/>
        <w:spacing w:lineRule="auto" w:line="360"/>
        <w:jc w:val="both"/>
        <w:rPr>
          <w:rStyle w:val="FontStyle19"/>
          <w:sz w:val="28"/>
          <w:szCs w:val="28"/>
        </w:rPr>
      </w:pPr>
      <w:r>
        <w:rPr>
          <w:rStyle w:val="FontStyle19"/>
          <w:sz w:val="28"/>
          <w:szCs w:val="28"/>
        </w:rPr>
        <w:t xml:space="preserve">               </w:t>
      </w:r>
      <w:r>
        <w:rPr>
          <w:rStyle w:val="FontStyle19"/>
          <w:sz w:val="28"/>
          <w:szCs w:val="28"/>
        </w:rPr>
        <w:t xml:space="preserve">П. </w:t>
      </w:r>
      <w:r>
        <w:rPr>
          <w:rStyle w:val="FontStyle17"/>
          <w:sz w:val="28"/>
          <w:szCs w:val="28"/>
        </w:rPr>
        <w:t xml:space="preserve">1. </w:t>
      </w:r>
      <w:r>
        <w:rPr>
          <w:rStyle w:val="FontStyle19"/>
          <w:sz w:val="28"/>
          <w:szCs w:val="28"/>
        </w:rPr>
        <w:t xml:space="preserve">Партизаны делали значительные потери фашистам. </w:t>
      </w:r>
      <w:r>
        <w:rPr>
          <w:rStyle w:val="FontStyle17"/>
          <w:sz w:val="28"/>
          <w:szCs w:val="28"/>
        </w:rPr>
        <w:t xml:space="preserve">2. </w:t>
      </w:r>
      <w:r>
        <w:rPr>
          <w:rStyle w:val="FontStyle19"/>
          <w:sz w:val="28"/>
          <w:szCs w:val="28"/>
        </w:rPr>
        <w:t xml:space="preserve">Жилин обрадовался, что опять может сделать побег. </w:t>
      </w:r>
      <w:r>
        <w:rPr>
          <w:rStyle w:val="FontStyle17"/>
          <w:sz w:val="28"/>
          <w:szCs w:val="28"/>
        </w:rPr>
        <w:t xml:space="preserve">3. </w:t>
      </w:r>
      <w:r>
        <w:rPr>
          <w:rStyle w:val="FontStyle19"/>
          <w:sz w:val="28"/>
          <w:szCs w:val="28"/>
        </w:rPr>
        <w:t>Чело</w:t>
        <w:softHyphen/>
        <w:t xml:space="preserve">век сделал подвиг, но остался таким же простым и скромным. </w:t>
      </w:r>
      <w:r>
        <w:rPr>
          <w:rStyle w:val="FontStyle17"/>
          <w:sz w:val="28"/>
          <w:szCs w:val="28"/>
        </w:rPr>
        <w:t xml:space="preserve">4. </w:t>
      </w:r>
      <w:r>
        <w:rPr>
          <w:rStyle w:val="FontStyle19"/>
          <w:sz w:val="28"/>
          <w:szCs w:val="28"/>
        </w:rPr>
        <w:t>На стволе берёзы кто-то опять сделал ножом свои инициалы.</w:t>
      </w:r>
    </w:p>
    <w:p>
      <w:pPr>
        <w:pStyle w:val="Style61"/>
        <w:widowControl/>
        <w:tabs>
          <w:tab w:val="clear" w:pos="709"/>
          <w:tab w:val="left" w:pos="322" w:leader="none"/>
        </w:tabs>
        <w:spacing w:lineRule="auto" w:line="360" w:before="10" w:after="0"/>
        <w:ind w:left="322" w:hanging="0"/>
        <w:jc w:val="both"/>
        <w:rPr>
          <w:rStyle w:val="FontStyle11"/>
          <w:sz w:val="28"/>
          <w:szCs w:val="28"/>
        </w:rPr>
      </w:pPr>
      <w:r>
        <w:rPr>
          <w:sz w:val="28"/>
          <w:szCs w:val="28"/>
        </w:rPr>
      </w:r>
    </w:p>
    <w:p>
      <w:pPr>
        <w:pStyle w:val="Style41"/>
        <w:spacing w:lineRule="auto" w:line="360"/>
        <w:jc w:val="both"/>
        <w:rPr>
          <w:rStyle w:val="FontStyle19"/>
          <w:sz w:val="28"/>
          <w:szCs w:val="28"/>
        </w:rPr>
      </w:pPr>
      <w:r>
        <w:rPr>
          <w:rStyle w:val="FontStyle11"/>
          <w:sz w:val="28"/>
          <w:szCs w:val="28"/>
        </w:rPr>
        <w:t xml:space="preserve">                 </w:t>
      </w:r>
      <w:r>
        <w:rPr>
          <w:rStyle w:val="FontStyle11"/>
          <w:sz w:val="28"/>
          <w:szCs w:val="28"/>
        </w:rPr>
        <w:t>Упражнение 2. Найдите слова, употреблённые неточно, замените их однокоренными, но с другими суффиксами и приставками. Спишите отредактированные предложения.</w:t>
        <w:br/>
      </w:r>
      <w:r>
        <w:rPr>
          <w:rStyle w:val="FontStyle17"/>
          <w:sz w:val="28"/>
          <w:szCs w:val="28"/>
        </w:rPr>
        <w:t xml:space="preserve">1. </w:t>
      </w:r>
      <w:r>
        <w:rPr>
          <w:rStyle w:val="FontStyle19"/>
          <w:sz w:val="28"/>
          <w:szCs w:val="28"/>
        </w:rPr>
        <w:t xml:space="preserve">Маша краснела, когда Василиса Егоровна рассказывала Гринёву об их бедноте. </w:t>
      </w:r>
      <w:r>
        <w:rPr>
          <w:rStyle w:val="FontStyle17"/>
          <w:sz w:val="28"/>
          <w:szCs w:val="28"/>
        </w:rPr>
        <w:t xml:space="preserve">2. </w:t>
      </w:r>
      <w:r>
        <w:rPr>
          <w:rStyle w:val="FontStyle19"/>
          <w:sz w:val="28"/>
          <w:szCs w:val="28"/>
        </w:rPr>
        <w:t>Птицы очень полезны для раститель</w:t>
        <w:softHyphen/>
        <w:t xml:space="preserve">ности. </w:t>
      </w:r>
      <w:r>
        <w:rPr>
          <w:rStyle w:val="FontStyle17"/>
          <w:sz w:val="28"/>
          <w:szCs w:val="28"/>
        </w:rPr>
        <w:t xml:space="preserve">3. </w:t>
      </w:r>
      <w:r>
        <w:rPr>
          <w:rStyle w:val="FontStyle19"/>
          <w:sz w:val="28"/>
          <w:szCs w:val="28"/>
        </w:rPr>
        <w:t xml:space="preserve">Зверь злостно смотрел на охотника. </w:t>
      </w:r>
      <w:r>
        <w:rPr>
          <w:rStyle w:val="FontStyle17"/>
          <w:sz w:val="28"/>
          <w:szCs w:val="28"/>
        </w:rPr>
        <w:t xml:space="preserve">4. </w:t>
      </w:r>
      <w:r>
        <w:rPr>
          <w:rStyle w:val="FontStyle19"/>
          <w:sz w:val="28"/>
          <w:szCs w:val="28"/>
        </w:rPr>
        <w:t xml:space="preserve">Белёсые бровки удивительно приподнялись. </w:t>
      </w:r>
      <w:r>
        <w:rPr>
          <w:rStyle w:val="FontStyle17"/>
          <w:sz w:val="28"/>
          <w:szCs w:val="28"/>
        </w:rPr>
        <w:t xml:space="preserve">5. </w:t>
      </w:r>
      <w:r>
        <w:rPr>
          <w:rStyle w:val="FontStyle19"/>
          <w:sz w:val="28"/>
          <w:szCs w:val="28"/>
        </w:rPr>
        <w:t xml:space="preserve">Рубашка на нём ободранная. </w:t>
      </w:r>
      <w:r>
        <w:rPr>
          <w:rStyle w:val="FontStyle17"/>
          <w:sz w:val="28"/>
          <w:szCs w:val="28"/>
        </w:rPr>
        <w:t xml:space="preserve">6. </w:t>
      </w:r>
      <w:r>
        <w:rPr>
          <w:rStyle w:val="FontStyle19"/>
          <w:sz w:val="28"/>
          <w:szCs w:val="28"/>
        </w:rPr>
        <w:t xml:space="preserve">Коля сел на близкую скамейку. </w:t>
      </w:r>
      <w:r>
        <w:rPr>
          <w:rStyle w:val="FontStyle17"/>
          <w:sz w:val="28"/>
          <w:szCs w:val="28"/>
        </w:rPr>
        <w:t xml:space="preserve">7. </w:t>
      </w:r>
      <w:r>
        <w:rPr>
          <w:rStyle w:val="FontStyle19"/>
          <w:sz w:val="28"/>
          <w:szCs w:val="28"/>
        </w:rPr>
        <w:t xml:space="preserve">Лицо у Дины волнующееся. </w:t>
      </w:r>
      <w:r>
        <w:rPr>
          <w:rStyle w:val="FontStyle17"/>
          <w:sz w:val="28"/>
          <w:szCs w:val="28"/>
        </w:rPr>
        <w:t xml:space="preserve">8. </w:t>
      </w:r>
      <w:r>
        <w:rPr>
          <w:rStyle w:val="FontStyle19"/>
          <w:sz w:val="28"/>
          <w:szCs w:val="28"/>
        </w:rPr>
        <w:t>При</w:t>
        <w:softHyphen/>
        <w:t xml:space="preserve">ближается знаменитая дата — </w:t>
      </w:r>
      <w:r>
        <w:rPr>
          <w:rStyle w:val="FontStyle17"/>
          <w:sz w:val="28"/>
          <w:szCs w:val="28"/>
        </w:rPr>
        <w:t xml:space="preserve">1 </w:t>
      </w:r>
      <w:r>
        <w:rPr>
          <w:rStyle w:val="FontStyle19"/>
          <w:sz w:val="28"/>
          <w:szCs w:val="28"/>
        </w:rPr>
        <w:t>Мая.</w:t>
      </w:r>
    </w:p>
    <w:p>
      <w:pPr>
        <w:pStyle w:val="Style51"/>
        <w:spacing w:lineRule="auto" w:line="360"/>
        <w:jc w:val="both"/>
        <w:rPr>
          <w:rStyle w:val="FontStyle19"/>
          <w:spacing w:val="0"/>
          <w:sz w:val="28"/>
          <w:szCs w:val="28"/>
        </w:rPr>
      </w:pPr>
      <w:r>
        <w:rPr>
          <w:rStyle w:val="FontStyle11"/>
          <w:sz w:val="28"/>
          <w:szCs w:val="28"/>
        </w:rPr>
        <w:br/>
        <w:t>Упражнение 3. Выпишите из предложений сочетания слов, в которых нарушена норма лексической сочетаемости. Рядом напишите правильный вариант.</w:t>
        <w:br/>
      </w:r>
      <w:r>
        <w:rPr>
          <w:rStyle w:val="FontStyle19"/>
          <w:spacing w:val="60"/>
          <w:sz w:val="28"/>
          <w:szCs w:val="28"/>
        </w:rPr>
        <w:t>Образец:</w:t>
      </w:r>
    </w:p>
    <w:p>
      <w:pPr>
        <w:pStyle w:val="Style91"/>
        <w:widowControl/>
        <w:tabs>
          <w:tab w:val="clear" w:pos="709"/>
          <w:tab w:val="left" w:pos="4138" w:leader="none"/>
        </w:tabs>
        <w:spacing w:lineRule="auto" w:line="360" w:before="77" w:after="0"/>
        <w:ind w:left="614" w:hanging="0"/>
        <w:jc w:val="both"/>
        <w:rPr>
          <w:rStyle w:val="FontStyle19"/>
          <w:sz w:val="28"/>
          <w:szCs w:val="28"/>
        </w:rPr>
      </w:pPr>
      <w:r>
        <w:rPr>
          <w:rStyle w:val="FontStyle19"/>
          <w:sz w:val="28"/>
          <w:szCs w:val="28"/>
        </w:rPr>
        <w:t>Неправильно.</w:t>
        <w:tab/>
        <w:t>Правильно.</w:t>
      </w:r>
    </w:p>
    <w:p>
      <w:pPr>
        <w:pStyle w:val="Style101"/>
        <w:widowControl/>
        <w:tabs>
          <w:tab w:val="clear" w:pos="709"/>
          <w:tab w:val="left" w:pos="3293" w:leader="none"/>
        </w:tabs>
        <w:spacing w:lineRule="auto" w:line="360"/>
        <w:ind w:left="302" w:hanging="0"/>
        <w:jc w:val="both"/>
        <w:rPr>
          <w:rStyle w:val="FontStyle18"/>
          <w:sz w:val="28"/>
          <w:szCs w:val="28"/>
        </w:rPr>
      </w:pPr>
      <w:r>
        <w:rPr>
          <w:rStyle w:val="FontStyle18"/>
          <w:sz w:val="28"/>
          <w:szCs w:val="28"/>
        </w:rPr>
        <w:t>Задана достигнута.</w:t>
        <w:tab/>
        <w:t>Задача решена.   Цель  достиг-</w:t>
      </w:r>
    </w:p>
    <w:p>
      <w:pPr>
        <w:pStyle w:val="Style111"/>
        <w:widowControl/>
        <w:spacing w:lineRule="auto" w:line="360"/>
        <w:ind w:left="3293" w:hanging="0"/>
        <w:jc w:val="both"/>
        <w:rPr>
          <w:rStyle w:val="FontStyle18"/>
          <w:sz w:val="28"/>
          <w:szCs w:val="28"/>
        </w:rPr>
      </w:pPr>
      <w:r>
        <w:rPr>
          <w:rStyle w:val="FontStyle18"/>
          <w:sz w:val="28"/>
          <w:szCs w:val="28"/>
        </w:rPr>
        <w:t>нута.</w:t>
      </w:r>
    </w:p>
    <w:p>
      <w:pPr>
        <w:pStyle w:val="Style41"/>
        <w:spacing w:lineRule="auto" w:line="360"/>
        <w:jc w:val="both"/>
        <w:rPr>
          <w:rStyle w:val="FontStyle19"/>
          <w:sz w:val="28"/>
          <w:szCs w:val="28"/>
        </w:rPr>
      </w:pPr>
      <w:r>
        <w:rPr>
          <w:rStyle w:val="FontStyle17"/>
          <w:sz w:val="28"/>
          <w:szCs w:val="28"/>
        </w:rPr>
        <w:t xml:space="preserve">                 </w:t>
      </w:r>
      <w:r>
        <w:rPr>
          <w:rStyle w:val="FontStyle17"/>
          <w:sz w:val="28"/>
          <w:szCs w:val="28"/>
        </w:rPr>
        <w:t xml:space="preserve">1. </w:t>
      </w:r>
      <w:r>
        <w:rPr>
          <w:rStyle w:val="FontStyle19"/>
          <w:sz w:val="28"/>
          <w:szCs w:val="28"/>
        </w:rPr>
        <w:t xml:space="preserve">Уставший стриж тщетно применял усилия, чтобы догнать стаю. </w:t>
      </w:r>
      <w:r>
        <w:rPr>
          <w:rStyle w:val="FontStyle17"/>
          <w:sz w:val="28"/>
          <w:szCs w:val="28"/>
        </w:rPr>
        <w:t xml:space="preserve">2.    </w:t>
      </w:r>
      <w:r>
        <w:rPr>
          <w:rStyle w:val="FontStyle19"/>
          <w:sz w:val="28"/>
          <w:szCs w:val="28"/>
        </w:rPr>
        <w:t xml:space="preserve">Птица накренила голову. </w:t>
      </w:r>
      <w:r>
        <w:rPr>
          <w:rStyle w:val="FontStyle17"/>
          <w:sz w:val="28"/>
          <w:szCs w:val="28"/>
        </w:rPr>
        <w:t xml:space="preserve">3. </w:t>
      </w:r>
      <w:r>
        <w:rPr>
          <w:rStyle w:val="FontStyle19"/>
          <w:sz w:val="28"/>
          <w:szCs w:val="28"/>
        </w:rPr>
        <w:t>Силы её быстро истекали.4. По пути в Белогорскую крепость Гринёв попал в несчастье.  5. Пионеры выполнили клятву. 6. В этот момент решалась жизнь Жилина.</w:t>
      </w:r>
    </w:p>
    <w:p>
      <w:pPr>
        <w:pStyle w:val="Style61"/>
        <w:widowControl/>
        <w:tabs>
          <w:tab w:val="clear" w:pos="709"/>
          <w:tab w:val="left" w:pos="322" w:leader="none"/>
        </w:tabs>
        <w:spacing w:lineRule="auto" w:line="360"/>
        <w:ind w:left="322" w:hanging="0"/>
        <w:jc w:val="both"/>
        <w:rPr>
          <w:rStyle w:val="FontStyle11"/>
          <w:sz w:val="28"/>
          <w:szCs w:val="28"/>
        </w:rPr>
      </w:pPr>
      <w:r>
        <w:rPr>
          <w:sz w:val="28"/>
          <w:szCs w:val="28"/>
        </w:rPr>
      </w:r>
    </w:p>
    <w:p>
      <w:pPr>
        <w:pStyle w:val="Style61"/>
        <w:widowControl/>
        <w:numPr>
          <w:ilvl w:val="0"/>
          <w:numId w:val="5"/>
        </w:numPr>
        <w:tabs>
          <w:tab w:val="clear" w:pos="709"/>
          <w:tab w:val="left" w:pos="322" w:leader="none"/>
        </w:tabs>
        <w:spacing w:lineRule="auto" w:line="360"/>
        <w:jc w:val="both"/>
        <w:rPr>
          <w:rStyle w:val="FontStyle11"/>
          <w:b/>
          <w:b/>
          <w:sz w:val="28"/>
          <w:szCs w:val="28"/>
        </w:rPr>
      </w:pPr>
      <w:r>
        <w:rPr>
          <w:rStyle w:val="FontStyle11"/>
          <w:b/>
          <w:sz w:val="28"/>
          <w:szCs w:val="28"/>
        </w:rPr>
        <w:t>Укажите виды лексических норм, которые были нарушены в данных упражнениях.</w:t>
      </w:r>
    </w:p>
    <w:p>
      <w:pPr>
        <w:pStyle w:val="Style37"/>
        <w:widowControl/>
        <w:numPr>
          <w:ilvl w:val="0"/>
          <w:numId w:val="5"/>
        </w:numPr>
        <w:tabs>
          <w:tab w:val="clear" w:pos="709"/>
          <w:tab w:val="left" w:pos="240" w:leader="none"/>
        </w:tabs>
        <w:spacing w:lineRule="auto" w:line="360" w:before="14" w:after="0"/>
        <w:jc w:val="both"/>
        <w:rPr>
          <w:rStyle w:val="FontStyle12"/>
          <w:b/>
          <w:b/>
          <w:sz w:val="28"/>
          <w:szCs w:val="28"/>
        </w:rPr>
      </w:pPr>
      <w:r>
        <w:rPr>
          <w:rStyle w:val="FontStyle12"/>
          <w:b/>
          <w:sz w:val="28"/>
          <w:szCs w:val="28"/>
        </w:rPr>
        <w:t>Оформите отчет и сдайте отчет преподавателю.</w:t>
      </w:r>
    </w:p>
    <w:p>
      <w:pPr>
        <w:pStyle w:val="Style61"/>
        <w:widowControl/>
        <w:tabs>
          <w:tab w:val="clear" w:pos="709"/>
          <w:tab w:val="left" w:pos="322" w:leader="none"/>
        </w:tabs>
        <w:spacing w:lineRule="auto" w:line="360"/>
        <w:ind w:left="360" w:hanging="0"/>
        <w:jc w:val="both"/>
        <w:rPr>
          <w:rStyle w:val="FontStyle11"/>
          <w:b/>
          <w:b/>
          <w:sz w:val="28"/>
          <w:szCs w:val="28"/>
        </w:rPr>
      </w:pPr>
      <w:r>
        <w:rPr>
          <w:b/>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№4</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 xml:space="preserve">Название практической работы: </w:t>
      </w:r>
      <w:r>
        <w:rPr>
          <w:rFonts w:cs="Times New Roman CYR" w:ascii="Times New Roman CYR" w:hAnsi="Times New Roman CYR"/>
          <w:b w:val="false"/>
          <w:sz w:val="28"/>
          <w:szCs w:val="28"/>
        </w:rPr>
        <w:t>Работа с толковыми и фразеологическими словарями.</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1"/>
          <w:b w:val="false"/>
          <w:sz w:val="28"/>
          <w:szCs w:val="28"/>
        </w:rPr>
        <w:t>определить значения слов, исправить ошибки в употреблении фразеологизмов.</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классификация лексики, виды фразеологических ошибок.</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правильно  употреблять  различные  фразеологические   единицы;</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пользоваться различными видами словарей, в том числе и электронными.</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spacing w:lineRule="auto" w:line="360"/>
        <w:ind w:left="720" w:hanging="0"/>
        <w:jc w:val="both"/>
        <w:rPr>
          <w:b/>
          <w:b/>
          <w:sz w:val="28"/>
          <w:szCs w:val="28"/>
        </w:rPr>
      </w:pPr>
      <w:r>
        <w:rPr>
          <w:rStyle w:val="FontStyle12"/>
          <w:sz w:val="28"/>
          <w:szCs w:val="28"/>
        </w:rPr>
        <w:t xml:space="preserve">         </w:t>
      </w:r>
      <w:r>
        <w:rPr>
          <w:sz w:val="28"/>
          <w:szCs w:val="28"/>
        </w:rPr>
        <w:t xml:space="preserve">     </w:t>
      </w:r>
      <w:r>
        <w:rPr>
          <w:b/>
          <w:sz w:val="28"/>
          <w:szCs w:val="28"/>
        </w:rPr>
        <w:t>Образец словарной статьи.</w:t>
      </w:r>
    </w:p>
    <w:p>
      <w:pPr>
        <w:pStyle w:val="Normal"/>
        <w:spacing w:lineRule="auto" w:line="360"/>
        <w:ind w:left="720" w:hanging="0"/>
        <w:jc w:val="both"/>
        <w:rPr>
          <w:sz w:val="28"/>
          <w:szCs w:val="28"/>
        </w:rPr>
      </w:pPr>
      <w:r>
        <w:rPr>
          <w:b/>
          <w:sz w:val="28"/>
          <w:szCs w:val="28"/>
        </w:rPr>
        <w:t xml:space="preserve">Швеллер </w:t>
      </w:r>
      <w:r>
        <w:rPr>
          <w:sz w:val="28"/>
          <w:szCs w:val="28"/>
        </w:rPr>
        <w:t>- (нем.</w:t>
      </w:r>
      <w:r>
        <w:rPr>
          <w:sz w:val="28"/>
          <w:szCs w:val="28"/>
          <w:lang w:val="de-DE"/>
        </w:rPr>
        <w:t>Schweller</w:t>
      </w:r>
      <w:r>
        <w:rPr>
          <w:sz w:val="28"/>
          <w:szCs w:val="28"/>
        </w:rPr>
        <w:t xml:space="preserve">) </w:t>
      </w:r>
      <w:r>
        <w:rPr>
          <w:i/>
          <w:sz w:val="28"/>
          <w:szCs w:val="28"/>
        </w:rPr>
        <w:t>техн.</w:t>
      </w:r>
      <w:r>
        <w:rPr>
          <w:sz w:val="28"/>
          <w:szCs w:val="28"/>
        </w:rPr>
        <w:t xml:space="preserve"> Прокатанная стальная балка, имеющая в сечении форму широкой буквы П. </w:t>
      </w:r>
      <w:r>
        <w:rPr>
          <w:i/>
          <w:sz w:val="28"/>
          <w:szCs w:val="28"/>
        </w:rPr>
        <w:t>Пример: прочный швеллер</w:t>
      </w:r>
      <w:r>
        <w:rPr>
          <w:sz w:val="28"/>
          <w:szCs w:val="28"/>
        </w:rPr>
        <w:t>.</w:t>
      </w:r>
    </w:p>
    <w:p>
      <w:pPr>
        <w:pStyle w:val="Normal"/>
        <w:tabs>
          <w:tab w:val="clear" w:pos="709"/>
          <w:tab w:val="left" w:pos="180" w:leader="none"/>
        </w:tabs>
        <w:spacing w:lineRule="auto" w:line="360"/>
        <w:ind w:left="360" w:hanging="0"/>
        <w:jc w:val="both"/>
        <w:rPr>
          <w:i/>
          <w:i/>
          <w:sz w:val="28"/>
          <w:szCs w:val="28"/>
        </w:rPr>
      </w:pPr>
      <w:r>
        <w:rPr>
          <w:b/>
          <w:sz w:val="28"/>
          <w:szCs w:val="28"/>
        </w:rPr>
        <w:t xml:space="preserve">    </w:t>
      </w:r>
      <w:r>
        <w:rPr>
          <w:b/>
          <w:sz w:val="28"/>
          <w:szCs w:val="28"/>
        </w:rPr>
        <w:t xml:space="preserve">Эркер </w:t>
      </w:r>
      <w:r>
        <w:rPr>
          <w:sz w:val="28"/>
          <w:szCs w:val="28"/>
        </w:rPr>
        <w:t>- (нем.</w:t>
      </w:r>
      <w:r>
        <w:rPr>
          <w:sz w:val="28"/>
          <w:szCs w:val="28"/>
          <w:lang w:val="de-DE"/>
        </w:rPr>
        <w:t>Erker</w:t>
      </w:r>
      <w:r>
        <w:rPr>
          <w:sz w:val="28"/>
          <w:szCs w:val="28"/>
        </w:rPr>
        <w:t xml:space="preserve">) </w:t>
      </w:r>
      <w:r>
        <w:rPr>
          <w:i/>
          <w:sz w:val="28"/>
          <w:szCs w:val="28"/>
        </w:rPr>
        <w:t xml:space="preserve">архит. </w:t>
      </w:r>
      <w:r>
        <w:rPr>
          <w:sz w:val="28"/>
          <w:szCs w:val="28"/>
        </w:rPr>
        <w:t>фонарь - полукруглый или многогранный выступ в стене, освещенный окнами и проходящий через несколько этажей.</w:t>
      </w:r>
      <w:r>
        <w:rPr>
          <w:i/>
          <w:sz w:val="28"/>
          <w:szCs w:val="28"/>
        </w:rPr>
        <w:t xml:space="preserve"> Пример: комната с эркером.</w:t>
      </w:r>
    </w:p>
    <w:p>
      <w:pPr>
        <w:pStyle w:val="Normal"/>
        <w:spacing w:lineRule="auto" w:line="360"/>
        <w:ind w:left="720" w:hanging="0"/>
        <w:jc w:val="both"/>
        <w:rPr>
          <w:sz w:val="28"/>
          <w:szCs w:val="28"/>
        </w:rPr>
      </w:pPr>
      <w:r>
        <w:rPr>
          <w:b/>
          <w:sz w:val="28"/>
          <w:szCs w:val="28"/>
        </w:rPr>
        <w:t xml:space="preserve">Со щитом или на щите – </w:t>
      </w:r>
      <w:r>
        <w:rPr>
          <w:sz w:val="28"/>
          <w:szCs w:val="28"/>
        </w:rPr>
        <w:t>победить или</w:t>
      </w:r>
      <w:r>
        <w:rPr>
          <w:b/>
          <w:sz w:val="28"/>
          <w:szCs w:val="28"/>
        </w:rPr>
        <w:t xml:space="preserve"> </w:t>
      </w:r>
      <w:r>
        <w:rPr>
          <w:sz w:val="28"/>
          <w:szCs w:val="28"/>
        </w:rPr>
        <w:t>умереть. По свидетельству древнеримского историка Плутарха эти слова сказала одна из женщин Спарты, вручая щит сыну, отправляющемуся на войну.</w:t>
        <w:br/>
      </w:r>
    </w:p>
    <w:p>
      <w:pPr>
        <w:pStyle w:val="Style32"/>
        <w:spacing w:lineRule="auto" w:line="360"/>
        <w:ind w:right="707" w:hanging="0"/>
        <w:jc w:val="both"/>
        <w:rPr>
          <w:b w:val="false"/>
          <w:b w:val="false"/>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8"/>
        </w:numPr>
        <w:spacing w:lineRule="auto" w:line="360"/>
        <w:ind w:left="720" w:right="707" w:hanging="360"/>
        <w:jc w:val="both"/>
        <w:rPr>
          <w:b w:val="false"/>
          <w:b w:val="false"/>
          <w:sz w:val="28"/>
          <w:szCs w:val="28"/>
        </w:rPr>
      </w:pPr>
      <w:r>
        <w:rPr>
          <w:sz w:val="28"/>
          <w:szCs w:val="28"/>
        </w:rPr>
        <w:t>Пользуясь словарем технических терминов, определите значение следующих слов</w:t>
      </w:r>
      <w:r>
        <w:rPr>
          <w:b w:val="false"/>
          <w:sz w:val="28"/>
          <w:szCs w:val="28"/>
        </w:rPr>
        <w:t>:</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rong"/>
          <w:b w:val="false"/>
          <w:sz w:val="28"/>
          <w:szCs w:val="28"/>
        </w:rPr>
        <w:t xml:space="preserve">Детектор,  модуляция,  </w:t>
      </w:r>
      <w:r>
        <w:rPr>
          <w:rStyle w:val="Style14"/>
          <w:i w:val="false"/>
          <w:sz w:val="28"/>
          <w:szCs w:val="28"/>
          <w:shd w:fill="FFFFFF" w:val="clear"/>
        </w:rPr>
        <w:t>хост,  эскиз,  формат, проекция, масштаб, инжектор.</w:t>
      </w:r>
    </w:p>
    <w:p>
      <w:pPr>
        <w:pStyle w:val="Smallheader"/>
        <w:numPr>
          <w:ilvl w:val="0"/>
          <w:numId w:val="8"/>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Пользуясь толковым словарем, определите значение слов иноязычного происхождения:</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Аудитор, бартер, брифинг, инвестиция, мониторинг, резюме, траст, холдинг.</w:t>
      </w:r>
    </w:p>
    <w:p>
      <w:pPr>
        <w:pStyle w:val="Smallheader"/>
        <w:numPr>
          <w:ilvl w:val="0"/>
          <w:numId w:val="8"/>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Определите значение  паронимов, составьте словосочетания:</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Адресат – адресант, выборный – выборочный,  методический – методичный,  невежа – невежда,  освоить – усвоить,  отражать – отображать, представить – предоставить.</w:t>
      </w:r>
    </w:p>
    <w:p>
      <w:pPr>
        <w:pStyle w:val="Smallheader"/>
        <w:numPr>
          <w:ilvl w:val="0"/>
          <w:numId w:val="8"/>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Пользуясь словарем синонимов,  подберите синонимы, обозначающие более высокую интенсивность или степень качества, к следующим словам:</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Плакать, удивить, просить, темнота, страх, волнение.</w:t>
      </w:r>
    </w:p>
    <w:p>
      <w:pPr>
        <w:pStyle w:val="Smallheader"/>
        <w:numPr>
          <w:ilvl w:val="0"/>
          <w:numId w:val="8"/>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Пользуясь словарем крылатых слов и выражений, определите значение следующих выражений:</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Ахиллесова пята, гордиев узел, пиррова победа, троянский конь, прокрустово ложе.</w:t>
      </w:r>
    </w:p>
    <w:p>
      <w:pPr>
        <w:pStyle w:val="Smallheader"/>
        <w:numPr>
          <w:ilvl w:val="0"/>
          <w:numId w:val="8"/>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Исправьте искажения в поговорках, крылатых выражениях, фразеологизмах:</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Сто лет живи, сто лет учись, Жди ветра в поле. Счастливые часов не замечают. Львиная часть доходов уходила неизвестно куда. Кризис поставил банки в полный расплох. Мысленное ли это дело?  Ответчик свалил вину на больную голову истца.  Мне кажется, он сослужил вам медвежью услугу. Здесь нельзя торопиться, иначе можно нарубить дрова. Мороз по коже продирает до ужаса.</w:t>
      </w:r>
    </w:p>
    <w:p>
      <w:pPr>
        <w:pStyle w:val="Style37"/>
        <w:widowControl/>
        <w:numPr>
          <w:ilvl w:val="0"/>
          <w:numId w:val="8"/>
        </w:numPr>
        <w:tabs>
          <w:tab w:val="clear" w:pos="709"/>
          <w:tab w:val="left" w:pos="240" w:leader="none"/>
        </w:tabs>
        <w:spacing w:lineRule="auto" w:line="360" w:before="14" w:after="0"/>
        <w:jc w:val="both"/>
        <w:rPr>
          <w:rStyle w:val="FontStyle12"/>
          <w:b/>
          <w:b/>
          <w:sz w:val="28"/>
          <w:szCs w:val="28"/>
        </w:rPr>
      </w:pPr>
      <w:r>
        <w:rPr>
          <w:rStyle w:val="FontStyle12"/>
          <w:b/>
          <w:sz w:val="28"/>
          <w:szCs w:val="28"/>
        </w:rPr>
        <w:t>Оформите отчет и сдайте отчет преподавателю.</w:t>
      </w:r>
    </w:p>
    <w:p>
      <w:pPr>
        <w:pStyle w:val="Smallheader"/>
        <w:shd w:val="clear" w:color="auto" w:fill="FFFFFF"/>
        <w:spacing w:lineRule="auto" w:line="360" w:beforeAutospacing="0" w:before="0" w:afterAutospacing="0" w:after="0"/>
        <w:ind w:left="360" w:hanging="0"/>
        <w:jc w:val="both"/>
        <w:rPr>
          <w:rStyle w:val="Style14"/>
          <w:i w:val="false"/>
          <w:i w:val="false"/>
          <w:sz w:val="28"/>
          <w:szCs w:val="28"/>
          <w:highlight w:val="white"/>
        </w:rPr>
      </w:pPr>
      <w:r>
        <w:rPr>
          <w:i w:val="false"/>
          <w:sz w:val="28"/>
          <w:szCs w:val="28"/>
          <w:highlight w:val="white"/>
        </w:rPr>
      </w:r>
    </w:p>
    <w:p>
      <w:pPr>
        <w:pStyle w:val="Smallheader"/>
        <w:shd w:val="clear" w:color="auto" w:fill="FFFFFF"/>
        <w:spacing w:lineRule="auto" w:line="360" w:beforeAutospacing="0" w:before="0" w:afterAutospacing="0" w:after="0"/>
        <w:jc w:val="center"/>
        <w:rPr>
          <w:iCs/>
          <w:color w:val="2C2C2B"/>
          <w:sz w:val="28"/>
          <w:szCs w:val="28"/>
          <w:highlight w:val="white"/>
        </w:rPr>
      </w:pPr>
      <w:r>
        <w:rPr>
          <w:sz w:val="28"/>
          <w:szCs w:val="28"/>
        </w:rPr>
        <w:t>ПРАКТИЧЕСКАЯ РАБОТА №5</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w:t>
      </w:r>
      <w:r>
        <w:rPr>
          <w:rFonts w:cs="Times New Roman CYR" w:ascii="Times New Roman CYR" w:hAnsi="Times New Roman CYR"/>
          <w:b w:val="false"/>
          <w:sz w:val="28"/>
          <w:szCs w:val="28"/>
        </w:rPr>
        <w:t>Определение и исправление ошибок различных форм слова</w:t>
      </w:r>
      <w:r>
        <w:rPr>
          <w:rFonts w:cs="Times New Roman CYR" w:ascii="Times New Roman CYR" w:hAnsi="Times New Roman CYR"/>
          <w:sz w:val="28"/>
          <w:szCs w:val="28"/>
        </w:rPr>
        <w:t>.</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1"/>
          <w:b w:val="false"/>
          <w:sz w:val="28"/>
          <w:szCs w:val="28"/>
        </w:rPr>
        <w:t>выявить грамматические ошибки в тексте,  исправить ошибки в употреблении грамматических форм слов в соответствии с литературной нормой и стилистическими особенностями текста.</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признаки частей речи, грамматическое значение слова, варианты форм слова.</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rStyle w:val="FontStyle11"/>
          <w:sz w:val="28"/>
          <w:szCs w:val="28"/>
        </w:rPr>
        <w:t>выявлять и исправлять нарушения морфологических норм в тексте.</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28"/>
        <w:keepNext w:val="true"/>
        <w:keepLines/>
        <w:shd w:val="clear" w:color="auto" w:fill="auto"/>
        <w:spacing w:lineRule="auto" w:line="360" w:before="0" w:after="0"/>
        <w:ind w:left="20" w:right="1180" w:firstLine="2220"/>
        <w:jc w:val="both"/>
        <w:rPr>
          <w:b/>
          <w:b/>
          <w:sz w:val="28"/>
          <w:szCs w:val="28"/>
        </w:rPr>
      </w:pPr>
      <w:r>
        <w:rPr>
          <w:b/>
          <w:sz w:val="28"/>
          <w:szCs w:val="28"/>
        </w:rPr>
        <w:t>Род несклоняемых существительных иноязычного происхождения</w:t>
      </w:r>
    </w:p>
    <w:p>
      <w:pPr>
        <w:pStyle w:val="29"/>
        <w:numPr>
          <w:ilvl w:val="0"/>
          <w:numId w:val="17"/>
        </w:numPr>
        <w:shd w:val="clear" w:color="auto" w:fill="auto"/>
        <w:tabs>
          <w:tab w:val="clear" w:pos="709"/>
          <w:tab w:val="left" w:pos="266" w:leader="none"/>
        </w:tabs>
        <w:spacing w:lineRule="auto" w:line="360"/>
        <w:ind w:left="280" w:right="20" w:hanging="240"/>
        <w:rPr>
          <w:sz w:val="28"/>
          <w:szCs w:val="28"/>
        </w:rPr>
      </w:pPr>
      <w:r>
        <w:rPr>
          <w:sz w:val="28"/>
          <w:szCs w:val="28"/>
        </w:rPr>
        <w:t xml:space="preserve">Слова, обозначающие неодушевленные предметы, относятся к среднему роду </w:t>
      </w:r>
      <w:r>
        <w:rPr>
          <w:rStyle w:val="Style18"/>
          <w:sz w:val="28"/>
          <w:szCs w:val="28"/>
        </w:rPr>
        <w:t>(шерстяное кашне).</w:t>
      </w:r>
      <w:r>
        <w:rPr>
          <w:sz w:val="28"/>
          <w:szCs w:val="28"/>
        </w:rPr>
        <w:t xml:space="preserve"> Исключение -</w:t>
      </w:r>
      <w:r>
        <w:rPr>
          <w:rStyle w:val="Style18"/>
          <w:sz w:val="28"/>
          <w:szCs w:val="28"/>
        </w:rPr>
        <w:t xml:space="preserve"> кофе</w:t>
      </w:r>
      <w:r>
        <w:rPr>
          <w:sz w:val="28"/>
          <w:szCs w:val="28"/>
        </w:rPr>
        <w:t>, мужского рода (в последнее время все чаще его относят к среднему роду).</w:t>
      </w:r>
    </w:p>
    <w:p>
      <w:pPr>
        <w:pStyle w:val="29"/>
        <w:numPr>
          <w:ilvl w:val="0"/>
          <w:numId w:val="17"/>
        </w:numPr>
        <w:shd w:val="clear" w:color="auto" w:fill="auto"/>
        <w:tabs>
          <w:tab w:val="clear" w:pos="709"/>
          <w:tab w:val="left" w:pos="290" w:leader="none"/>
        </w:tabs>
        <w:spacing w:lineRule="auto" w:line="360"/>
        <w:ind w:left="280" w:right="20" w:hanging="240"/>
        <w:rPr>
          <w:sz w:val="28"/>
          <w:szCs w:val="28"/>
        </w:rPr>
      </w:pPr>
      <w:r>
        <w:rPr>
          <w:sz w:val="28"/>
          <w:szCs w:val="28"/>
        </w:rPr>
        <w:t>Существительные, обозначающие лиц женского пола, относятся к женскому роду, а мужского - к мужскому (</w:t>
      </w:r>
      <w:r>
        <w:rPr>
          <w:rStyle w:val="Style18"/>
          <w:sz w:val="28"/>
          <w:szCs w:val="28"/>
        </w:rPr>
        <w:t xml:space="preserve">пожилая леди, лондонский денди). </w:t>
      </w:r>
      <w:r>
        <w:rPr>
          <w:rStyle w:val="Style18"/>
          <w:i w:val="false"/>
          <w:sz w:val="28"/>
          <w:szCs w:val="28"/>
        </w:rPr>
        <w:t xml:space="preserve">Существительные, </w:t>
      </w:r>
      <w:r>
        <w:rPr>
          <w:rStyle w:val="Style18"/>
          <w:sz w:val="28"/>
          <w:szCs w:val="28"/>
        </w:rPr>
        <w:t xml:space="preserve"> </w:t>
      </w:r>
      <w:r>
        <w:rPr>
          <w:sz w:val="28"/>
          <w:szCs w:val="28"/>
        </w:rPr>
        <w:t>обозначающие лиц либо женского, либо мужского пола (типа</w:t>
      </w:r>
      <w:r>
        <w:rPr>
          <w:rStyle w:val="Style18"/>
          <w:sz w:val="28"/>
          <w:szCs w:val="28"/>
        </w:rPr>
        <w:t xml:space="preserve"> визави, протеже, инкогнито, крупье)</w:t>
      </w:r>
      <w:r>
        <w:rPr>
          <w:sz w:val="28"/>
          <w:szCs w:val="28"/>
        </w:rPr>
        <w:t xml:space="preserve">  являются  двуродовыми </w:t>
      </w:r>
      <w:r>
        <w:rPr>
          <w:rStyle w:val="Style18"/>
          <w:sz w:val="28"/>
          <w:szCs w:val="28"/>
        </w:rPr>
        <w:t xml:space="preserve"> (мой визави - моя визави).</w:t>
      </w:r>
    </w:p>
    <w:p>
      <w:pPr>
        <w:pStyle w:val="29"/>
        <w:numPr>
          <w:ilvl w:val="0"/>
          <w:numId w:val="17"/>
        </w:numPr>
        <w:shd w:val="clear" w:color="auto" w:fill="auto"/>
        <w:tabs>
          <w:tab w:val="clear" w:pos="709"/>
          <w:tab w:val="left" w:pos="290" w:leader="none"/>
        </w:tabs>
        <w:spacing w:lineRule="auto" w:line="360"/>
        <w:ind w:left="280" w:right="20" w:hanging="240"/>
        <w:rPr>
          <w:sz w:val="28"/>
          <w:szCs w:val="28"/>
        </w:rPr>
      </w:pPr>
      <w:r>
        <w:rPr>
          <w:sz w:val="28"/>
          <w:szCs w:val="28"/>
        </w:rPr>
        <w:t xml:space="preserve">Существительные, обозначающие животных, птиц и другие одушевленные предметы, относятся к мужскому роду безотносительно к полу животного </w:t>
      </w:r>
      <w:r>
        <w:rPr>
          <w:rStyle w:val="Style18"/>
          <w:sz w:val="28"/>
          <w:szCs w:val="28"/>
        </w:rPr>
        <w:t>(забавный пони),</w:t>
      </w:r>
      <w:r>
        <w:rPr>
          <w:sz w:val="28"/>
          <w:szCs w:val="28"/>
        </w:rPr>
        <w:t xml:space="preserve"> кроме случаев, когда имеется в виду именно самка</w:t>
      </w:r>
      <w:r>
        <w:rPr>
          <w:rStyle w:val="Style18"/>
          <w:sz w:val="28"/>
          <w:szCs w:val="28"/>
        </w:rPr>
        <w:t xml:space="preserve"> (шимпанзе кормила детеныша).</w:t>
      </w:r>
      <w:r>
        <w:rPr>
          <w:sz w:val="28"/>
          <w:szCs w:val="28"/>
        </w:rPr>
        <w:t xml:space="preserve"> Некоторые слова</w:t>
      </w:r>
      <w:r>
        <w:rPr>
          <w:rStyle w:val="Style18"/>
          <w:sz w:val="28"/>
          <w:szCs w:val="28"/>
        </w:rPr>
        <w:t xml:space="preserve"> (колибри, цеце, киви-киви, иваси)</w:t>
      </w:r>
      <w:r>
        <w:rPr>
          <w:sz w:val="28"/>
          <w:szCs w:val="28"/>
        </w:rPr>
        <w:t xml:space="preserve"> являются двуродовыми.</w:t>
      </w:r>
    </w:p>
    <w:p>
      <w:pPr>
        <w:pStyle w:val="29"/>
        <w:numPr>
          <w:ilvl w:val="0"/>
          <w:numId w:val="17"/>
        </w:numPr>
        <w:shd w:val="clear" w:color="auto" w:fill="auto"/>
        <w:tabs>
          <w:tab w:val="clear" w:pos="709"/>
          <w:tab w:val="left" w:pos="290" w:leader="none"/>
        </w:tabs>
        <w:spacing w:lineRule="auto" w:line="360"/>
        <w:ind w:left="280" w:right="20" w:hanging="240"/>
        <w:rPr>
          <w:sz w:val="28"/>
          <w:szCs w:val="28"/>
        </w:rPr>
      </w:pPr>
      <w:r>
        <w:rPr>
          <w:sz w:val="28"/>
          <w:szCs w:val="28"/>
        </w:rPr>
        <w:t>Род существительных, обозначающих географические названия, определяется по родовому наименованию: река, город, остров и т.п.</w:t>
      </w:r>
      <w:r>
        <w:rPr>
          <w:rStyle w:val="Style18"/>
          <w:sz w:val="28"/>
          <w:szCs w:val="28"/>
        </w:rPr>
        <w:t xml:space="preserve"> (Капри привлекал туристов - остров).</w:t>
      </w:r>
    </w:p>
    <w:p>
      <w:pPr>
        <w:pStyle w:val="29"/>
        <w:numPr>
          <w:ilvl w:val="0"/>
          <w:numId w:val="17"/>
        </w:numPr>
        <w:shd w:val="clear" w:color="auto" w:fill="auto"/>
        <w:tabs>
          <w:tab w:val="clear" w:pos="709"/>
          <w:tab w:val="left" w:pos="280" w:leader="none"/>
        </w:tabs>
        <w:spacing w:lineRule="auto" w:line="360" w:before="0" w:after="120"/>
        <w:ind w:left="280" w:right="20" w:hanging="240"/>
        <w:rPr>
          <w:sz w:val="28"/>
          <w:szCs w:val="28"/>
        </w:rPr>
      </w:pPr>
      <w:r>
        <w:rPr>
          <w:sz w:val="28"/>
          <w:szCs w:val="28"/>
        </w:rPr>
        <w:t>По родовому наименованию определяется и род названий органов печати:</w:t>
      </w:r>
      <w:r>
        <w:rPr>
          <w:rStyle w:val="Style18"/>
          <w:sz w:val="28"/>
          <w:szCs w:val="28"/>
        </w:rPr>
        <w:t xml:space="preserve"> «Таймс» писала - газета.</w:t>
      </w:r>
    </w:p>
    <w:p>
      <w:pPr>
        <w:pStyle w:val="28"/>
        <w:keepNext w:val="true"/>
        <w:keepLines/>
        <w:shd w:val="clear" w:color="auto" w:fill="auto"/>
        <w:spacing w:lineRule="auto" w:line="360" w:before="0" w:after="0"/>
        <w:ind w:left="20" w:hanging="0"/>
        <w:jc w:val="both"/>
        <w:rPr>
          <w:b/>
          <w:b/>
          <w:sz w:val="28"/>
          <w:szCs w:val="28"/>
        </w:rPr>
      </w:pPr>
      <w:bookmarkStart w:id="1" w:name="bookmark2"/>
      <w:r>
        <w:rPr>
          <w:b/>
          <w:sz w:val="28"/>
          <w:szCs w:val="28"/>
        </w:rPr>
        <w:t>Род несклоняемых существительных</w:t>
      </w:r>
      <w:bookmarkEnd w:id="1"/>
    </w:p>
    <w:p>
      <w:pPr>
        <w:pStyle w:val="29"/>
        <w:numPr>
          <w:ilvl w:val="1"/>
          <w:numId w:val="17"/>
        </w:numPr>
        <w:shd w:val="clear" w:color="auto" w:fill="auto"/>
        <w:tabs>
          <w:tab w:val="clear" w:pos="709"/>
          <w:tab w:val="left" w:pos="250" w:leader="none"/>
        </w:tabs>
        <w:spacing w:lineRule="auto" w:line="360"/>
        <w:ind w:left="20" w:hanging="0"/>
        <w:rPr>
          <w:sz w:val="28"/>
          <w:szCs w:val="28"/>
        </w:rPr>
      </w:pPr>
      <w:r>
        <w:rPr>
          <w:sz w:val="28"/>
          <w:szCs w:val="28"/>
        </w:rPr>
        <w:t xml:space="preserve">Субстантивированные несклоняемые существительные относятся к среднему роду </w:t>
      </w:r>
      <w:r>
        <w:rPr>
          <w:rStyle w:val="Style18"/>
          <w:sz w:val="28"/>
          <w:szCs w:val="28"/>
        </w:rPr>
        <w:t xml:space="preserve"> (</w:t>
      </w:r>
      <w:r>
        <w:rPr>
          <w:rStyle w:val="Style18"/>
          <w:i w:val="false"/>
          <w:sz w:val="28"/>
          <w:szCs w:val="28"/>
        </w:rPr>
        <w:t xml:space="preserve">наше </w:t>
      </w:r>
      <w:r>
        <w:rPr>
          <w:sz w:val="28"/>
          <w:szCs w:val="28"/>
        </w:rPr>
        <w:t>завтра, громкое ура).</w:t>
      </w:r>
    </w:p>
    <w:p>
      <w:pPr>
        <w:pStyle w:val="29"/>
        <w:numPr>
          <w:ilvl w:val="1"/>
          <w:numId w:val="17"/>
        </w:numPr>
        <w:shd w:val="clear" w:color="auto" w:fill="auto"/>
        <w:tabs>
          <w:tab w:val="clear" w:pos="709"/>
          <w:tab w:val="left" w:pos="290" w:leader="none"/>
        </w:tabs>
        <w:spacing w:lineRule="auto" w:line="360"/>
        <w:ind w:left="280" w:right="20" w:hanging="240"/>
        <w:rPr>
          <w:sz w:val="28"/>
          <w:szCs w:val="28"/>
        </w:rPr>
      </w:pPr>
      <w:r>
        <w:rPr>
          <w:sz w:val="28"/>
          <w:szCs w:val="28"/>
        </w:rPr>
        <w:t>Сложносокращенные слова (аббревиатуры), образованные посредством соединения начальных букв от слов полного названия, определяют свой род по роду ведущего слова составного наименования</w:t>
      </w:r>
      <w:r>
        <w:rPr>
          <w:rStyle w:val="Style18"/>
          <w:sz w:val="28"/>
          <w:szCs w:val="28"/>
        </w:rPr>
        <w:t xml:space="preserve"> (бывший СССР - союз; ЮУрГУ объявил прием - университет).</w:t>
      </w:r>
      <w:r>
        <w:rPr>
          <w:sz w:val="28"/>
          <w:szCs w:val="28"/>
        </w:rPr>
        <w:t xml:space="preserve"> Если аббревиатура склоняется, то ее род определяется по грамматическому принципу:</w:t>
      </w:r>
      <w:r>
        <w:rPr>
          <w:rStyle w:val="Style18"/>
          <w:sz w:val="28"/>
          <w:szCs w:val="28"/>
        </w:rPr>
        <w:t xml:space="preserve"> Наш вуз (м.р.) объявил новый набор студентов. Нэп (м.р.) был переходным периодом.</w:t>
      </w:r>
    </w:p>
    <w:p>
      <w:pPr>
        <w:pStyle w:val="27"/>
        <w:numPr>
          <w:ilvl w:val="1"/>
          <w:numId w:val="17"/>
        </w:numPr>
        <w:shd w:val="clear" w:color="auto" w:fill="auto"/>
        <w:tabs>
          <w:tab w:val="clear" w:pos="709"/>
          <w:tab w:val="left" w:pos="285" w:leader="none"/>
        </w:tabs>
        <w:spacing w:lineRule="auto" w:line="360" w:before="0" w:after="0"/>
        <w:ind w:left="280" w:right="20" w:hanging="240"/>
        <w:rPr>
          <w:sz w:val="28"/>
          <w:szCs w:val="28"/>
        </w:rPr>
      </w:pPr>
      <w:r>
        <w:rPr>
          <w:rStyle w:val="24"/>
          <w:sz w:val="28"/>
          <w:szCs w:val="28"/>
        </w:rPr>
        <w:t>Род иноязычных аббревиатур определяется по смыслу:</w:t>
      </w:r>
      <w:r>
        <w:rPr>
          <w:sz w:val="28"/>
          <w:szCs w:val="28"/>
        </w:rPr>
        <w:t xml:space="preserve"> ФИДЕ (Международная шахматная организация) утвердила состав участников турнира. ЮНЕСКО (Организация Объединенных Наций по вопросам образования, науки и культуры) прислала своего представителя.</w:t>
      </w:r>
    </w:p>
    <w:p>
      <w:pPr>
        <w:pStyle w:val="38"/>
        <w:shd w:val="clear" w:color="auto" w:fill="auto"/>
        <w:spacing w:lineRule="auto" w:line="360"/>
        <w:ind w:left="80" w:firstLine="520"/>
        <w:jc w:val="both"/>
        <w:rPr>
          <w:b/>
          <w:b/>
          <w:sz w:val="28"/>
          <w:szCs w:val="28"/>
        </w:rPr>
      </w:pPr>
      <w:r>
        <w:rPr>
          <w:b/>
          <w:sz w:val="28"/>
          <w:szCs w:val="28"/>
        </w:rPr>
      </w:r>
    </w:p>
    <w:p>
      <w:pPr>
        <w:pStyle w:val="38"/>
        <w:shd w:val="clear" w:color="auto" w:fill="auto"/>
        <w:spacing w:lineRule="auto" w:line="360"/>
        <w:ind w:left="80" w:firstLine="520"/>
        <w:jc w:val="both"/>
        <w:rPr>
          <w:b/>
          <w:b/>
          <w:sz w:val="28"/>
          <w:szCs w:val="28"/>
        </w:rPr>
      </w:pPr>
      <w:r>
        <w:rPr>
          <w:b/>
          <w:sz w:val="28"/>
          <w:szCs w:val="28"/>
        </w:rPr>
      </w:r>
    </w:p>
    <w:p>
      <w:pPr>
        <w:pStyle w:val="38"/>
        <w:shd w:val="clear" w:color="auto" w:fill="auto"/>
        <w:spacing w:lineRule="auto" w:line="360"/>
        <w:ind w:left="80" w:firstLine="520"/>
        <w:jc w:val="both"/>
        <w:rPr>
          <w:b/>
          <w:b/>
          <w:sz w:val="28"/>
          <w:szCs w:val="28"/>
        </w:rPr>
      </w:pPr>
      <w:r>
        <w:rPr>
          <w:b/>
          <w:sz w:val="28"/>
          <w:szCs w:val="28"/>
        </w:rPr>
        <w:t>Склонение числительных</w:t>
      </w:r>
    </w:p>
    <w:p>
      <w:pPr>
        <w:pStyle w:val="38"/>
        <w:shd w:val="clear" w:color="auto" w:fill="auto"/>
        <w:spacing w:lineRule="auto" w:line="360" w:before="0" w:after="23"/>
        <w:ind w:left="80" w:right="140" w:firstLine="520"/>
        <w:jc w:val="both"/>
        <w:rPr>
          <w:sz w:val="28"/>
          <w:szCs w:val="28"/>
        </w:rPr>
      </w:pPr>
      <w:r>
        <w:rPr>
          <w:sz w:val="28"/>
          <w:szCs w:val="28"/>
        </w:rPr>
        <w:t>При склонении составных количественных (сколько?) числительных должны изменяться все компоненты, входящие в их состав; при склонении составных порядковых (который?) числительных - только последнее слово. Например,</w:t>
      </w:r>
      <w:r>
        <w:rPr>
          <w:rStyle w:val="Style18"/>
          <w:sz w:val="28"/>
          <w:szCs w:val="28"/>
        </w:rPr>
        <w:t xml:space="preserve"> сколькими?</w:t>
      </w:r>
      <w:r>
        <w:rPr>
          <w:sz w:val="28"/>
          <w:szCs w:val="28"/>
        </w:rPr>
        <w:t xml:space="preserve"> шестьюстами пятьюдесятью тремя и</w:t>
      </w:r>
      <w:r>
        <w:rPr>
          <w:rStyle w:val="Style18"/>
          <w:sz w:val="28"/>
          <w:szCs w:val="28"/>
        </w:rPr>
        <w:t xml:space="preserve"> в которой?</w:t>
      </w:r>
      <w:r>
        <w:rPr>
          <w:sz w:val="28"/>
          <w:szCs w:val="28"/>
        </w:rPr>
        <w:t xml:space="preserve"> в двести четырнадцатой комнате.</w:t>
      </w:r>
    </w:p>
    <w:tbl>
      <w:tblPr>
        <w:tblW w:w="7948" w:type="dxa"/>
        <w:jc w:val="left"/>
        <w:tblInd w:w="0" w:type="dxa"/>
        <w:tblCellMar>
          <w:top w:w="0" w:type="dxa"/>
          <w:left w:w="10" w:type="dxa"/>
          <w:bottom w:w="0" w:type="dxa"/>
          <w:right w:w="10" w:type="dxa"/>
        </w:tblCellMar>
        <w:tblLook w:val="04a0"/>
      </w:tblPr>
      <w:tblGrid>
        <w:gridCol w:w="1002"/>
        <w:gridCol w:w="1558"/>
        <w:gridCol w:w="1700"/>
        <w:gridCol w:w="1417"/>
        <w:gridCol w:w="1"/>
        <w:gridCol w:w="2270"/>
      </w:tblGrid>
      <w:tr>
        <w:trPr>
          <w:trHeight w:val="20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100" w:hanging="0"/>
              <w:jc w:val="both"/>
              <w:rPr>
                <w:sz w:val="28"/>
                <w:szCs w:val="28"/>
              </w:rPr>
            </w:pPr>
            <w:r>
              <w:rPr>
                <w:sz w:val="28"/>
                <w:szCs w:val="28"/>
              </w:rPr>
              <w:t>Падеж</w:t>
            </w:r>
          </w:p>
        </w:tc>
        <w:tc>
          <w:tcPr>
            <w:tcW w:w="4676" w:type="dxa"/>
            <w:gridSpan w:val="4"/>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1020" w:hanging="0"/>
              <w:jc w:val="both"/>
              <w:rPr>
                <w:sz w:val="28"/>
                <w:szCs w:val="28"/>
              </w:rPr>
            </w:pPr>
            <w:r>
              <w:rPr>
                <w:sz w:val="28"/>
                <w:szCs w:val="28"/>
              </w:rPr>
              <w:t>Простые числительные</w:t>
            </w:r>
          </w:p>
        </w:tc>
        <w:tc>
          <w:tcPr>
            <w:tcW w:w="2270" w:type="dxa"/>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80" w:hanging="0"/>
              <w:jc w:val="both"/>
              <w:rPr>
                <w:sz w:val="28"/>
                <w:szCs w:val="28"/>
              </w:rPr>
            </w:pPr>
            <w:r>
              <w:rPr>
                <w:sz w:val="28"/>
                <w:szCs w:val="28"/>
              </w:rPr>
              <w:t>Сложные числительные</w:t>
            </w:r>
          </w:p>
        </w:tc>
      </w:tr>
      <w:tr>
        <w:trPr>
          <w:trHeight w:val="19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 xml:space="preserve">И. </w:t>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два</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восемь</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триста</w:t>
            </w:r>
          </w:p>
        </w:tc>
      </w:tr>
      <w:tr>
        <w:trPr>
          <w:trHeight w:val="197"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Р.</w:t>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двух</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четырех</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восьми</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трехсот</w:t>
            </w:r>
          </w:p>
        </w:tc>
      </w:tr>
      <w:tr>
        <w:trPr>
          <w:trHeight w:val="19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360"/>
              <w:ind w:left="100" w:hanging="0"/>
              <w:jc w:val="both"/>
              <w:rPr>
                <w:sz w:val="28"/>
                <w:szCs w:val="28"/>
              </w:rPr>
            </w:pPr>
            <w:r>
              <w:rPr>
                <w:sz w:val="28"/>
                <w:szCs w:val="28"/>
              </w:rPr>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двум</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четырем</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восьми</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тремстам</w:t>
            </w:r>
          </w:p>
        </w:tc>
      </w:tr>
      <w:tr>
        <w:trPr>
          <w:trHeight w:val="197"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в.</w:t>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два (-ух)</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четыре(-ех)</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восемь</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триста</w:t>
            </w:r>
          </w:p>
        </w:tc>
      </w:tr>
      <w:tr>
        <w:trPr>
          <w:trHeight w:val="19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т.</w:t>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двумя</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четырьмя</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восемью</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тремястами</w:t>
            </w:r>
          </w:p>
        </w:tc>
      </w:tr>
      <w:tr>
        <w:trPr>
          <w:trHeight w:val="206"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П.</w:t>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двух</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четырех</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восьми</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трехстах</w:t>
            </w:r>
          </w:p>
        </w:tc>
      </w:tr>
    </w:tbl>
    <w:p>
      <w:pPr>
        <w:pStyle w:val="38"/>
        <w:shd w:val="clear" w:color="auto" w:fill="auto"/>
        <w:spacing w:lineRule="auto" w:line="360" w:before="0" w:after="23"/>
        <w:ind w:right="140" w:hanging="0"/>
        <w:jc w:val="both"/>
        <w:rPr>
          <w:sz w:val="28"/>
          <w:szCs w:val="28"/>
        </w:rPr>
      </w:pPr>
      <w:r>
        <w:rPr>
          <w:sz w:val="28"/>
          <w:szCs w:val="28"/>
        </w:rPr>
      </w:r>
    </w:p>
    <w:tbl>
      <w:tblPr>
        <w:tblW w:w="7948" w:type="dxa"/>
        <w:jc w:val="left"/>
        <w:tblInd w:w="0" w:type="dxa"/>
        <w:tblCellMar>
          <w:top w:w="0" w:type="dxa"/>
          <w:left w:w="10" w:type="dxa"/>
          <w:bottom w:w="0" w:type="dxa"/>
          <w:right w:w="10" w:type="dxa"/>
        </w:tblCellMar>
        <w:tblLook w:val="04a0"/>
      </w:tblPr>
      <w:tblGrid>
        <w:gridCol w:w="1427"/>
        <w:gridCol w:w="6520"/>
      </w:tblGrid>
      <w:tr>
        <w:trPr>
          <w:trHeight w:val="264" w:hRule="atLeast"/>
        </w:trPr>
        <w:tc>
          <w:tcPr>
            <w:tcW w:w="7947" w:type="dxa"/>
            <w:gridSpan w:val="2"/>
            <w:tcBorders>
              <w:bottom w:val="single" w:sz="4" w:space="0" w:color="000000"/>
            </w:tcBorders>
            <w:shd w:color="auto" w:fill="FFFFFF" w:val="clear"/>
          </w:tcPr>
          <w:p>
            <w:pPr>
              <w:pStyle w:val="38"/>
              <w:shd w:val="clear" w:color="auto" w:fill="auto"/>
              <w:spacing w:lineRule="auto" w:line="360"/>
              <w:jc w:val="both"/>
              <w:rPr>
                <w:sz w:val="28"/>
                <w:szCs w:val="28"/>
              </w:rPr>
            </w:pPr>
            <w:r>
              <w:rPr>
                <w:sz w:val="28"/>
                <w:szCs w:val="28"/>
              </w:rPr>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53"/>
              <w:shd w:val="clear" w:color="auto" w:fill="auto"/>
              <w:spacing w:lineRule="auto" w:line="360"/>
              <w:ind w:left="80" w:hanging="0"/>
              <w:jc w:val="both"/>
              <w:rPr>
                <w:sz w:val="28"/>
                <w:szCs w:val="28"/>
              </w:rPr>
            </w:pPr>
            <w:r>
              <w:rPr>
                <w:sz w:val="28"/>
                <w:szCs w:val="28"/>
              </w:rPr>
              <w:t>падеж</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1460" w:hanging="0"/>
              <w:jc w:val="both"/>
              <w:rPr>
                <w:sz w:val="28"/>
                <w:szCs w:val="28"/>
              </w:rPr>
            </w:pPr>
            <w:r>
              <w:rPr>
                <w:sz w:val="28"/>
                <w:szCs w:val="28"/>
              </w:rPr>
              <w:t>Составные количественные числительные</w:t>
            </w:r>
          </w:p>
        </w:tc>
      </w:tr>
      <w:tr>
        <w:trPr>
          <w:trHeight w:val="197"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И.</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семь</w:t>
            </w:r>
          </w:p>
        </w:tc>
      </w:tr>
      <w:tr>
        <w:trPr>
          <w:trHeight w:val="197"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Р.</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пятисот восьмидесяти семи</w:t>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360"/>
              <w:ind w:left="80" w:hanging="0"/>
              <w:jc w:val="both"/>
              <w:rPr>
                <w:sz w:val="28"/>
                <w:szCs w:val="28"/>
              </w:rPr>
            </w:pPr>
            <w:r>
              <w:rPr>
                <w:sz w:val="28"/>
                <w:szCs w:val="28"/>
              </w:rPr>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пятистам восьмидесяти семи</w:t>
            </w:r>
          </w:p>
        </w:tc>
      </w:tr>
      <w:tr>
        <w:trPr>
          <w:trHeight w:val="197"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в.</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семь</w:t>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т.</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пятьюстами восьмьюдесятью семью</w:t>
            </w:r>
          </w:p>
        </w:tc>
      </w:tr>
      <w:tr>
        <w:trPr>
          <w:trHeight w:val="197"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61"/>
              <w:shd w:val="clear" w:color="auto" w:fill="auto"/>
              <w:spacing w:lineRule="auto" w:line="360"/>
              <w:ind w:left="80" w:hanging="0"/>
              <w:jc w:val="both"/>
              <w:rPr>
                <w:sz w:val="28"/>
                <w:szCs w:val="28"/>
              </w:rPr>
            </w:pPr>
            <w:r>
              <w:rPr>
                <w:sz w:val="28"/>
                <w:szCs w:val="28"/>
              </w:rPr>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о пятистах восьмидесяти семи</w:t>
            </w:r>
          </w:p>
        </w:tc>
      </w:tr>
      <w:tr>
        <w:trPr>
          <w:trHeight w:val="130" w:hRule="atLeast"/>
        </w:trPr>
        <w:tc>
          <w:tcPr>
            <w:tcW w:w="7947" w:type="dxa"/>
            <w:gridSpan w:val="2"/>
            <w:tcBorders>
              <w:top w:val="single" w:sz="4" w:space="0" w:color="000000"/>
              <w:bottom w:val="single" w:sz="4" w:space="0" w:color="000000"/>
            </w:tcBorders>
            <w:shd w:color="auto" w:fill="FFFFFF" w:val="clear"/>
          </w:tcPr>
          <w:p>
            <w:pPr>
              <w:pStyle w:val="Normal"/>
              <w:spacing w:lineRule="auto" w:line="360"/>
              <w:jc w:val="both"/>
              <w:rPr>
                <w:sz w:val="28"/>
                <w:szCs w:val="28"/>
              </w:rPr>
            </w:pPr>
            <w:r>
              <w:rPr>
                <w:sz w:val="28"/>
                <w:szCs w:val="28"/>
              </w:rPr>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53"/>
              <w:shd w:val="clear" w:color="auto" w:fill="auto"/>
              <w:spacing w:lineRule="auto" w:line="360"/>
              <w:ind w:left="80" w:hanging="0"/>
              <w:jc w:val="both"/>
              <w:rPr>
                <w:sz w:val="28"/>
                <w:szCs w:val="28"/>
              </w:rPr>
            </w:pPr>
            <w:r>
              <w:rPr>
                <w:sz w:val="28"/>
                <w:szCs w:val="28"/>
              </w:rPr>
              <w:t>падеж</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1460" w:hanging="0"/>
              <w:jc w:val="both"/>
              <w:rPr>
                <w:sz w:val="28"/>
                <w:szCs w:val="28"/>
              </w:rPr>
            </w:pPr>
            <w:r>
              <w:rPr>
                <w:sz w:val="28"/>
                <w:szCs w:val="28"/>
              </w:rPr>
              <w:t>Составные порядковые числительные</w:t>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И.</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седьмой</w:t>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Р.</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седьмого</w:t>
            </w:r>
          </w:p>
        </w:tc>
      </w:tr>
      <w:tr>
        <w:trPr>
          <w:trHeight w:val="192"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360"/>
              <w:ind w:left="80" w:hanging="0"/>
              <w:jc w:val="both"/>
              <w:rPr>
                <w:sz w:val="28"/>
                <w:szCs w:val="28"/>
              </w:rPr>
            </w:pPr>
            <w:r>
              <w:rPr>
                <w:sz w:val="28"/>
                <w:szCs w:val="28"/>
              </w:rPr>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седьмому</w:t>
            </w:r>
          </w:p>
        </w:tc>
      </w:tr>
      <w:tr>
        <w:trPr>
          <w:trHeight w:val="379"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в.</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седьмой (в сочетании с неодуш. существительным) пятьсот восемьдесят седьмого (в сочетании с одуш. существительным)</w:t>
            </w:r>
          </w:p>
        </w:tc>
      </w:tr>
      <w:tr>
        <w:trPr>
          <w:trHeight w:val="70"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61"/>
              <w:shd w:val="clear" w:color="auto" w:fill="auto"/>
              <w:spacing w:lineRule="auto" w:line="360"/>
              <w:ind w:left="80" w:hanging="0"/>
              <w:jc w:val="both"/>
              <w:rPr>
                <w:sz w:val="28"/>
                <w:szCs w:val="28"/>
              </w:rPr>
            </w:pPr>
            <w:r>
              <w:rPr>
                <w:sz w:val="28"/>
                <w:szCs w:val="28"/>
              </w:rPr>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седьмым</w:t>
            </w:r>
          </w:p>
        </w:tc>
      </w:tr>
      <w:tr>
        <w:trPr>
          <w:trHeight w:val="206" w:hRule="atLeast"/>
        </w:trPr>
        <w:tc>
          <w:tcPr>
            <w:tcW w:w="1427"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п.</w:t>
            </w:r>
          </w:p>
        </w:tc>
        <w:tc>
          <w:tcPr>
            <w:tcW w:w="652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О пятьсот восемьдесят седьмом</w:t>
            </w:r>
          </w:p>
        </w:tc>
      </w:tr>
    </w:tbl>
    <w:p>
      <w:pPr>
        <w:pStyle w:val="38"/>
        <w:shd w:val="clear" w:color="auto" w:fill="auto"/>
        <w:spacing w:lineRule="auto" w:line="360" w:before="0" w:after="23"/>
        <w:ind w:right="140" w:hanging="0"/>
        <w:jc w:val="both"/>
        <w:rPr>
          <w:sz w:val="28"/>
          <w:szCs w:val="28"/>
        </w:rPr>
      </w:pPr>
      <w:r>
        <w:rPr>
          <w:sz w:val="28"/>
          <w:szCs w:val="28"/>
        </w:rPr>
      </w:r>
    </w:p>
    <w:p>
      <w:pPr>
        <w:pStyle w:val="44"/>
        <w:shd w:val="clear" w:color="auto" w:fill="auto"/>
        <w:spacing w:lineRule="auto" w:line="360" w:before="20" w:after="0"/>
        <w:ind w:left="960" w:hanging="0"/>
        <w:jc w:val="both"/>
        <w:rPr>
          <w:sz w:val="28"/>
          <w:szCs w:val="28"/>
        </w:rPr>
      </w:pPr>
      <w:r>
        <w:rPr>
          <w:sz w:val="28"/>
          <w:szCs w:val="28"/>
        </w:rPr>
        <w:t>Употребление сочетаний числительных с существительными</w:t>
      </w:r>
    </w:p>
    <w:p>
      <w:pPr>
        <w:pStyle w:val="38"/>
        <w:shd w:val="clear" w:color="auto" w:fill="auto"/>
        <w:spacing w:lineRule="auto" w:line="360"/>
        <w:ind w:left="80" w:right="140" w:firstLine="520"/>
        <w:jc w:val="both"/>
        <w:rPr>
          <w:sz w:val="28"/>
          <w:szCs w:val="28"/>
        </w:rPr>
      </w:pPr>
      <w:r>
        <w:rPr>
          <w:sz w:val="28"/>
          <w:szCs w:val="28"/>
        </w:rPr>
        <w:t>При числительном полтора (полторы) существительное ставится в форме единственного числа только в именительном и винительном падеже:</w:t>
      </w:r>
      <w:r>
        <w:rPr>
          <w:rStyle w:val="Style18"/>
          <w:sz w:val="28"/>
          <w:szCs w:val="28"/>
        </w:rPr>
        <w:t xml:space="preserve"> полтора стакана, полторы ложки,</w:t>
      </w:r>
      <w:r>
        <w:rPr>
          <w:sz w:val="28"/>
          <w:szCs w:val="28"/>
        </w:rPr>
        <w:t xml:space="preserve"> а в остальных падежах - в форме множественного числа:</w:t>
      </w:r>
      <w:r>
        <w:rPr>
          <w:rStyle w:val="Style18"/>
          <w:sz w:val="28"/>
          <w:szCs w:val="28"/>
        </w:rPr>
        <w:t xml:space="preserve"> более полутора стаканов, с полутора ложками.</w:t>
      </w:r>
      <w:r>
        <w:rPr>
          <w:sz w:val="28"/>
          <w:szCs w:val="28"/>
        </w:rPr>
        <w:t xml:space="preserve"> При слове сутки употребляется форма</w:t>
      </w:r>
      <w:r>
        <w:rPr>
          <w:rStyle w:val="Style18"/>
          <w:sz w:val="28"/>
          <w:szCs w:val="28"/>
        </w:rPr>
        <w:t xml:space="preserve"> полтора суток.</w:t>
      </w:r>
    </w:p>
    <w:p>
      <w:pPr>
        <w:pStyle w:val="38"/>
        <w:shd w:val="clear" w:color="auto" w:fill="auto"/>
        <w:spacing w:lineRule="auto" w:line="360"/>
        <w:ind w:left="80" w:right="140" w:firstLine="520"/>
        <w:jc w:val="both"/>
        <w:rPr>
          <w:sz w:val="28"/>
          <w:szCs w:val="28"/>
        </w:rPr>
      </w:pPr>
      <w:r>
        <w:rPr>
          <w:sz w:val="28"/>
          <w:szCs w:val="28"/>
        </w:rPr>
        <w:t>При смешанном арифметическом числе существительное управляется дробью, а не целым числом:</w:t>
      </w:r>
      <w:r>
        <w:rPr>
          <w:rStyle w:val="Style18"/>
          <w:sz w:val="28"/>
          <w:szCs w:val="28"/>
        </w:rPr>
        <w:t xml:space="preserve"> 10, 2 процента</w:t>
      </w:r>
      <w:r>
        <w:rPr>
          <w:sz w:val="28"/>
          <w:szCs w:val="28"/>
        </w:rPr>
        <w:t xml:space="preserve"> (не процентов).</w:t>
      </w:r>
    </w:p>
    <w:p>
      <w:pPr>
        <w:pStyle w:val="38"/>
        <w:shd w:val="clear" w:color="auto" w:fill="auto"/>
        <w:spacing w:lineRule="auto" w:line="360"/>
        <w:ind w:left="80" w:right="140" w:firstLine="520"/>
        <w:jc w:val="both"/>
        <w:rPr>
          <w:sz w:val="28"/>
          <w:szCs w:val="28"/>
        </w:rPr>
      </w:pPr>
      <w:r>
        <w:rPr>
          <w:sz w:val="28"/>
          <w:szCs w:val="28"/>
        </w:rPr>
        <w:t>При составных числительных, оканчивающихся на два, три, четыре, существительное употребляется в форме единственного числа:</w:t>
      </w:r>
      <w:r>
        <w:rPr>
          <w:rStyle w:val="Style18"/>
          <w:sz w:val="28"/>
          <w:szCs w:val="28"/>
        </w:rPr>
        <w:t xml:space="preserve"> двадцать три юноши</w:t>
      </w:r>
      <w:r>
        <w:rPr>
          <w:sz w:val="28"/>
          <w:szCs w:val="28"/>
        </w:rPr>
        <w:t xml:space="preserve"> (не юношей).</w:t>
      </w:r>
    </w:p>
    <w:p>
      <w:pPr>
        <w:pStyle w:val="38"/>
        <w:shd w:val="clear" w:color="auto" w:fill="auto"/>
        <w:spacing w:lineRule="auto" w:line="360"/>
        <w:ind w:left="80" w:right="140" w:firstLine="520"/>
        <w:jc w:val="both"/>
        <w:rPr>
          <w:sz w:val="28"/>
          <w:szCs w:val="28"/>
        </w:rPr>
      </w:pPr>
      <w:r>
        <w:rPr>
          <w:sz w:val="28"/>
          <w:szCs w:val="28"/>
        </w:rPr>
        <w:t>При количественных числительных слово</w:t>
      </w:r>
      <w:r>
        <w:rPr>
          <w:rStyle w:val="Style19"/>
          <w:sz w:val="28"/>
          <w:szCs w:val="28"/>
        </w:rPr>
        <w:t xml:space="preserve"> человек</w:t>
      </w:r>
      <w:r>
        <w:rPr>
          <w:sz w:val="28"/>
          <w:szCs w:val="28"/>
        </w:rPr>
        <w:t xml:space="preserve"> во всех случаях употребляется в форме единственного числа: два человека, десять человек, три миллиона человек и т</w:t>
      </w:r>
      <w:r>
        <w:rPr>
          <w:rStyle w:val="Style19"/>
          <w:sz w:val="28"/>
          <w:szCs w:val="28"/>
        </w:rPr>
        <w:t>.д.,</w:t>
      </w:r>
      <w:r>
        <w:rPr>
          <w:sz w:val="28"/>
          <w:szCs w:val="28"/>
        </w:rPr>
        <w:t xml:space="preserve"> а при именах существительных с количественным значением (десятки, сотни, тысячи, миллионы, множество) употребляется слово</w:t>
      </w:r>
      <w:r>
        <w:rPr>
          <w:rStyle w:val="Style19"/>
          <w:sz w:val="28"/>
          <w:szCs w:val="28"/>
        </w:rPr>
        <w:t xml:space="preserve"> люди:</w:t>
      </w:r>
      <w:r>
        <w:rPr>
          <w:sz w:val="28"/>
          <w:szCs w:val="28"/>
        </w:rPr>
        <w:t xml:space="preserve"> десятки людей, миллионы людей.</w:t>
        <w:br/>
      </w:r>
    </w:p>
    <w:p>
      <w:pPr>
        <w:pStyle w:val="27"/>
        <w:shd w:val="clear" w:color="auto" w:fill="auto"/>
        <w:tabs>
          <w:tab w:val="clear" w:pos="709"/>
          <w:tab w:val="left" w:pos="285" w:leader="none"/>
        </w:tabs>
        <w:spacing w:lineRule="auto" w:line="360" w:before="0" w:after="0"/>
        <w:ind w:right="20" w:hanging="0"/>
        <w:rPr>
          <w:b/>
          <w:b/>
          <w:sz w:val="28"/>
          <w:szCs w:val="28"/>
        </w:rPr>
      </w:pPr>
      <w:r>
        <w:rPr>
          <w:color w:val="000000"/>
          <w:sz w:val="28"/>
          <w:szCs w:val="28"/>
          <w:lang w:eastAsia="ru-RU"/>
        </w:rPr>
        <w:t xml:space="preserve">            </w:t>
      </w:r>
      <w:r>
        <w:rPr>
          <w:b/>
          <w:bCs/>
          <w:iCs/>
          <w:sz w:val="28"/>
          <w:szCs w:val="28"/>
        </w:rPr>
        <w:t>Ход работы</w:t>
      </w:r>
      <w:r>
        <w:rPr>
          <w:b/>
          <w:sz w:val="28"/>
          <w:szCs w:val="28"/>
        </w:rPr>
        <w:t>:</w:t>
      </w:r>
    </w:p>
    <w:p>
      <w:pPr>
        <w:pStyle w:val="Style32"/>
        <w:numPr>
          <w:ilvl w:val="0"/>
          <w:numId w:val="15"/>
        </w:numPr>
        <w:spacing w:lineRule="auto" w:line="360"/>
        <w:ind w:left="720" w:right="707" w:hanging="360"/>
        <w:jc w:val="both"/>
        <w:rPr>
          <w:sz w:val="28"/>
          <w:szCs w:val="28"/>
        </w:rPr>
      </w:pPr>
      <w:r>
        <w:rPr>
          <w:sz w:val="28"/>
          <w:szCs w:val="28"/>
        </w:rPr>
        <w:t>Определите род следующих существительных, подберите к ним определения - прилагательные, запишите полученные словосочетания:</w:t>
      </w:r>
    </w:p>
    <w:p>
      <w:pPr>
        <w:pStyle w:val="Style32"/>
        <w:spacing w:lineRule="auto" w:line="360"/>
        <w:ind w:right="707" w:hanging="0"/>
        <w:jc w:val="both"/>
        <w:rPr>
          <w:b w:val="false"/>
          <w:b w:val="false"/>
          <w:sz w:val="28"/>
          <w:szCs w:val="28"/>
        </w:rPr>
      </w:pPr>
      <w:r>
        <w:rPr>
          <w:b w:val="false"/>
          <w:sz w:val="28"/>
          <w:szCs w:val="28"/>
        </w:rPr>
        <w:t xml:space="preserve">Рояль, бра, кофе, тюль, толь, какаду, шимпанзе, пальто депо, гуашь, шампунь, табель, такси, фойе, жюри, Токио, Гоби, Дели, АТС, ТЭЦ. </w:t>
      </w:r>
    </w:p>
    <w:p>
      <w:pPr>
        <w:pStyle w:val="37"/>
        <w:keepNext w:val="true"/>
        <w:keepLines/>
        <w:numPr>
          <w:ilvl w:val="0"/>
          <w:numId w:val="15"/>
        </w:numPr>
        <w:shd w:val="clear" w:color="auto" w:fill="auto"/>
        <w:tabs>
          <w:tab w:val="clear" w:pos="709"/>
          <w:tab w:val="left" w:pos="376" w:leader="none"/>
        </w:tabs>
        <w:spacing w:lineRule="auto" w:line="360" w:before="0" w:after="0"/>
        <w:ind w:left="720" w:right="40" w:hanging="360"/>
        <w:jc w:val="both"/>
        <w:rPr>
          <w:b/>
          <w:b/>
          <w:sz w:val="28"/>
          <w:szCs w:val="28"/>
        </w:rPr>
      </w:pPr>
      <w:bookmarkStart w:id="2" w:name="bookmark1"/>
      <w:r>
        <w:rPr>
          <w:b/>
          <w:sz w:val="28"/>
          <w:szCs w:val="28"/>
        </w:rPr>
        <w:t>Найдите ошибки в следующих примерах. Объясните их и предложите исправленные варианты.</w:t>
      </w:r>
      <w:bookmarkEnd w:id="2"/>
    </w:p>
    <w:p>
      <w:pPr>
        <w:pStyle w:val="111"/>
        <w:shd w:val="clear" w:color="auto" w:fill="auto"/>
        <w:spacing w:lineRule="auto" w:line="360" w:before="0" w:after="300"/>
        <w:ind w:left="60" w:right="40" w:firstLine="340"/>
        <w:jc w:val="both"/>
        <w:rPr>
          <w:sz w:val="28"/>
          <w:szCs w:val="28"/>
        </w:rPr>
      </w:pPr>
      <w:r>
        <w:rPr>
          <w:sz w:val="28"/>
          <w:szCs w:val="28"/>
        </w:rPr>
        <w:t>1. «Витальгар» выводит камни из желчного пузыря, не вызы</w:t>
        <w:softHyphen/>
        <w:t>вая коликов. (</w:t>
      </w:r>
      <w:r>
        <w:rPr>
          <w:rStyle w:val="Style18"/>
          <w:sz w:val="28"/>
          <w:szCs w:val="28"/>
        </w:rPr>
        <w:t>Реклама)</w:t>
      </w:r>
      <w:r>
        <w:rPr>
          <w:sz w:val="28"/>
          <w:szCs w:val="28"/>
        </w:rPr>
        <w:t xml:space="preserve"> 2. С новостями спорта вас познакомит мой коллега Мария Киселева.</w:t>
      </w:r>
      <w:r>
        <w:rPr>
          <w:rStyle w:val="Style18"/>
          <w:sz w:val="28"/>
          <w:szCs w:val="28"/>
        </w:rPr>
        <w:t xml:space="preserve"> (ТВ)</w:t>
      </w:r>
      <w:r>
        <w:rPr>
          <w:sz w:val="28"/>
          <w:szCs w:val="28"/>
        </w:rPr>
        <w:t xml:space="preserve"> 3. Спустя 132 года после своей смер</w:t>
        <w:softHyphen/>
        <w:t>ти прах Дюма будет покоиться в Пантеоне.</w:t>
      </w:r>
      <w:r>
        <w:rPr>
          <w:rStyle w:val="Style18"/>
          <w:sz w:val="28"/>
          <w:szCs w:val="28"/>
        </w:rPr>
        <w:t xml:space="preserve"> (Радио)</w:t>
      </w:r>
      <w:r>
        <w:rPr>
          <w:sz w:val="28"/>
          <w:szCs w:val="28"/>
        </w:rPr>
        <w:t xml:space="preserve"> 4. Коммерциа</w:t>
        <w:softHyphen/>
        <w:t>лизация молодежной поп-культуры не случайно избрала своим со</w:t>
        <w:softHyphen/>
        <w:t>юзником телевидение.</w:t>
      </w:r>
      <w:r>
        <w:rPr>
          <w:rStyle w:val="1pt"/>
          <w:sz w:val="28"/>
          <w:szCs w:val="28"/>
        </w:rPr>
        <w:t xml:space="preserve"> (Из</w:t>
      </w:r>
      <w:r>
        <w:rPr>
          <w:rStyle w:val="Style18"/>
          <w:sz w:val="28"/>
          <w:szCs w:val="28"/>
        </w:rPr>
        <w:t xml:space="preserve"> газет</w:t>
      </w:r>
      <w:r>
        <w:rPr>
          <w:sz w:val="28"/>
          <w:szCs w:val="28"/>
        </w:rPr>
        <w:t>) 5. Мы только что вернулись из Архангелогородской области. (Устная речь) 6. Когда у меня нахо</w:t>
        <w:softHyphen/>
        <w:t>дится время, я делаю все, что может облегчить жизнь моей жене. Например, пылесошу, могу что-нибудь прибить или отремонтиро</w:t>
        <w:softHyphen/>
        <w:t>вать.</w:t>
      </w:r>
      <w:r>
        <w:rPr>
          <w:rStyle w:val="1pt"/>
          <w:sz w:val="28"/>
          <w:szCs w:val="28"/>
        </w:rPr>
        <w:t xml:space="preserve"> (Из</w:t>
      </w:r>
      <w:r>
        <w:rPr>
          <w:rStyle w:val="Style18"/>
          <w:sz w:val="28"/>
          <w:szCs w:val="28"/>
        </w:rPr>
        <w:t xml:space="preserve"> газет)</w:t>
      </w:r>
      <w:r>
        <w:rPr>
          <w:sz w:val="28"/>
          <w:szCs w:val="28"/>
        </w:rPr>
        <w:t xml:space="preserve"> 7. Обычные клея эти материалы клеить не могут. </w:t>
      </w:r>
      <w:r>
        <w:rPr>
          <w:rStyle w:val="Style18"/>
          <w:sz w:val="28"/>
          <w:szCs w:val="28"/>
        </w:rPr>
        <w:t>(Радио)</w:t>
      </w:r>
      <w:r>
        <w:rPr>
          <w:sz w:val="28"/>
          <w:szCs w:val="28"/>
        </w:rPr>
        <w:t xml:space="preserve"> 8. Ветеринар Александр Дука сегодня узнает свой приго</w:t>
        <w:softHyphen/>
        <w:t>вор.</w:t>
      </w:r>
      <w:r>
        <w:rPr>
          <w:rStyle w:val="Style18"/>
          <w:sz w:val="28"/>
          <w:szCs w:val="28"/>
        </w:rPr>
        <w:t xml:space="preserve"> (Радио)</w:t>
      </w:r>
      <w:r>
        <w:rPr>
          <w:sz w:val="28"/>
          <w:szCs w:val="28"/>
        </w:rPr>
        <w:t xml:space="preserve"> 8. Мы ей автоматически продляем отпуск.</w:t>
      </w:r>
      <w:r>
        <w:rPr>
          <w:rStyle w:val="Style18"/>
          <w:sz w:val="28"/>
          <w:szCs w:val="28"/>
        </w:rPr>
        <w:t xml:space="preserve"> (Устная речь)</w:t>
      </w:r>
      <w:r>
        <w:rPr>
          <w:sz w:val="28"/>
          <w:szCs w:val="28"/>
        </w:rPr>
        <w:t xml:space="preserve"> 9. Петербуржцы могут задать вопросы, касаемые железно</w:t>
        <w:softHyphen/>
        <w:t>дорожного транспорта.</w:t>
      </w:r>
      <w:r>
        <w:rPr>
          <w:rStyle w:val="Style18"/>
          <w:sz w:val="28"/>
          <w:szCs w:val="28"/>
        </w:rPr>
        <w:t xml:space="preserve"> (Радио)</w:t>
      </w:r>
    </w:p>
    <w:p>
      <w:pPr>
        <w:pStyle w:val="27"/>
        <w:numPr>
          <w:ilvl w:val="0"/>
          <w:numId w:val="16"/>
        </w:numPr>
        <w:shd w:val="clear" w:color="auto" w:fill="auto"/>
        <w:tabs>
          <w:tab w:val="clear" w:pos="709"/>
          <w:tab w:val="left" w:pos="342" w:leader="none"/>
        </w:tabs>
        <w:spacing w:lineRule="auto" w:line="360" w:before="0" w:after="0"/>
        <w:ind w:left="720" w:right="20" w:hanging="360"/>
        <w:rPr>
          <w:b/>
          <w:b/>
          <w:sz w:val="28"/>
          <w:szCs w:val="28"/>
        </w:rPr>
      </w:pPr>
      <w:r>
        <w:rPr>
          <w:b/>
          <w:sz w:val="28"/>
          <w:szCs w:val="28"/>
        </w:rPr>
        <w:t>Раскройте скобки, запишите числительные словами, выбирая разряд и форму числительного и зависимого существитель</w:t>
        <w:softHyphen/>
        <w:t>ного.</w:t>
      </w:r>
    </w:p>
    <w:p>
      <w:pPr>
        <w:pStyle w:val="111"/>
        <w:shd w:val="clear" w:color="auto" w:fill="auto"/>
        <w:spacing w:lineRule="auto" w:line="360"/>
        <w:ind w:left="20" w:right="20" w:hanging="0"/>
        <w:jc w:val="both"/>
        <w:rPr>
          <w:sz w:val="28"/>
          <w:szCs w:val="28"/>
        </w:rPr>
      </w:pPr>
      <w:r>
        <w:rPr>
          <w:sz w:val="28"/>
          <w:szCs w:val="28"/>
        </w:rPr>
        <w:t>1. За целый день продано всего (4 ножницы). 2. У нашей кошки (5 котенок). 3. Предо мной в очереди стоят только (3 женщина). 4. Для оборудования компьютерного класса необходимо (25 стул). 5. Вместе с отцом в отделе работают (9 инженер). 6.</w:t>
      </w:r>
      <w:r>
        <w:rPr>
          <w:rStyle w:val="TrebuchetMS9pt"/>
          <w:rFonts w:cs="Times New Roman"/>
          <w:sz w:val="28"/>
          <w:szCs w:val="28"/>
        </w:rPr>
        <w:t xml:space="preserve"> Я</w:t>
      </w:r>
      <w:r>
        <w:rPr>
          <w:sz w:val="28"/>
          <w:szCs w:val="28"/>
        </w:rPr>
        <w:t xml:space="preserve"> мечтаю о (10 сутки) в Париже.</w:t>
      </w:r>
    </w:p>
    <w:p>
      <w:pPr>
        <w:pStyle w:val="111"/>
        <w:shd w:val="clear" w:color="auto" w:fill="auto"/>
        <w:spacing w:lineRule="auto" w:line="360"/>
        <w:ind w:right="20" w:hanging="0"/>
        <w:jc w:val="both"/>
        <w:rPr>
          <w:b/>
          <w:b/>
          <w:sz w:val="28"/>
          <w:szCs w:val="28"/>
        </w:rPr>
      </w:pPr>
      <w:r>
        <w:rPr>
          <w:sz w:val="28"/>
          <w:szCs w:val="28"/>
        </w:rPr>
        <w:t xml:space="preserve">     </w:t>
      </w:r>
      <w:r>
        <w:rPr>
          <w:b/>
          <w:sz w:val="28"/>
          <w:szCs w:val="28"/>
        </w:rPr>
        <w:t>4.   Оформите отчет и сдайте отчет преподавателю.</w:t>
      </w:r>
    </w:p>
    <w:p>
      <w:pPr>
        <w:pStyle w:val="1"/>
        <w:jc w:val="center"/>
        <w:rPr>
          <w:rFonts w:ascii="Times New Roman" w:hAnsi="Times New Roman"/>
          <w:sz w:val="28"/>
          <w:szCs w:val="28"/>
        </w:rPr>
      </w:pPr>
      <w:r>
        <w:rPr>
          <w:rFonts w:ascii="Times New Roman" w:hAnsi="Times New Roman"/>
          <w:sz w:val="28"/>
          <w:szCs w:val="28"/>
        </w:rPr>
        <w:t>ПРАКТИЧЕСКАЯ РАБОТА №6</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w:t>
      </w:r>
      <w:r>
        <w:rPr>
          <w:rFonts w:cs="Times New Roman CYR" w:ascii="Times New Roman CYR" w:hAnsi="Times New Roman CYR"/>
          <w:b w:val="false"/>
          <w:sz w:val="28"/>
          <w:szCs w:val="28"/>
        </w:rPr>
        <w:t>Корректировка морфологических и синтаксических ошибок.</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1"/>
          <w:b w:val="false"/>
          <w:sz w:val="28"/>
          <w:szCs w:val="28"/>
        </w:rPr>
        <w:t xml:space="preserve"> исправить морфологические ошибки  в соответствии с литературной нормой и стилистическими особенностями текста.</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морфологические нормы существительных, прилагательных, местоимений, глаголов.</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rStyle w:val="FontStyle11"/>
          <w:sz w:val="28"/>
          <w:szCs w:val="28"/>
        </w:rPr>
        <w:t>выявлять и исправлять нарушения морфологических норм в тексте.</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44"/>
        <w:shd w:val="clear" w:color="auto" w:fill="auto"/>
        <w:spacing w:lineRule="auto" w:line="360"/>
        <w:ind w:right="40" w:hanging="0"/>
        <w:jc w:val="both"/>
        <w:rPr>
          <w:b/>
          <w:b/>
          <w:sz w:val="28"/>
          <w:szCs w:val="28"/>
        </w:rPr>
      </w:pPr>
      <w:r>
        <w:rPr>
          <w:b/>
          <w:sz w:val="28"/>
          <w:szCs w:val="28"/>
        </w:rPr>
        <w:t>Варианты окончаний именительного падежа множественного числа существительных мужского рода</w:t>
      </w:r>
    </w:p>
    <w:p>
      <w:pPr>
        <w:pStyle w:val="38"/>
        <w:shd w:val="clear" w:color="auto" w:fill="auto"/>
        <w:spacing w:lineRule="auto" w:line="360"/>
        <w:ind w:left="120" w:firstLine="480"/>
        <w:jc w:val="both"/>
        <w:rPr>
          <w:b/>
          <w:b/>
          <w:i/>
          <w:i/>
          <w:sz w:val="28"/>
          <w:szCs w:val="28"/>
        </w:rPr>
      </w:pPr>
      <w:r>
        <w:rPr>
          <w:b/>
          <w:i/>
          <w:sz w:val="28"/>
          <w:szCs w:val="28"/>
        </w:rPr>
        <w:t>Обычно формы на -ы (-и) образуют:</w:t>
      </w:r>
    </w:p>
    <w:p>
      <w:pPr>
        <w:pStyle w:val="38"/>
        <w:numPr>
          <w:ilvl w:val="5"/>
          <w:numId w:val="19"/>
        </w:numPr>
        <w:shd w:val="clear" w:color="auto" w:fill="auto"/>
        <w:tabs>
          <w:tab w:val="clear" w:pos="709"/>
          <w:tab w:val="left" w:pos="811" w:leader="none"/>
        </w:tabs>
        <w:spacing w:lineRule="auto" w:line="360"/>
        <w:ind w:left="120" w:right="40" w:firstLine="480"/>
        <w:jc w:val="both"/>
        <w:rPr>
          <w:sz w:val="28"/>
          <w:szCs w:val="28"/>
        </w:rPr>
      </w:pPr>
      <w:r>
        <w:rPr>
          <w:sz w:val="28"/>
          <w:szCs w:val="28"/>
        </w:rPr>
        <w:t xml:space="preserve">трехсложные (и многосложные) слова с ударением на среднем слоге основы: </w:t>
      </w:r>
      <w:r>
        <w:rPr>
          <w:rStyle w:val="Style18"/>
          <w:sz w:val="28"/>
          <w:szCs w:val="28"/>
        </w:rPr>
        <w:t>аптекари, библиотекари, бухгалтеры, композиторы, ораторы</w:t>
      </w:r>
      <w:r>
        <w:rPr>
          <w:sz w:val="28"/>
          <w:szCs w:val="28"/>
        </w:rPr>
        <w:t xml:space="preserve"> и др.;</w:t>
      </w:r>
    </w:p>
    <w:p>
      <w:pPr>
        <w:pStyle w:val="38"/>
        <w:numPr>
          <w:ilvl w:val="0"/>
          <w:numId w:val="20"/>
        </w:numPr>
        <w:shd w:val="clear" w:color="auto" w:fill="auto"/>
        <w:tabs>
          <w:tab w:val="clear" w:pos="709"/>
          <w:tab w:val="left" w:pos="791" w:leader="none"/>
        </w:tabs>
        <w:spacing w:lineRule="auto" w:line="360"/>
        <w:ind w:left="100" w:right="20" w:firstLine="500"/>
        <w:jc w:val="both"/>
        <w:rPr>
          <w:sz w:val="28"/>
          <w:szCs w:val="28"/>
        </w:rPr>
      </w:pPr>
      <w:r>
        <w:rPr>
          <w:sz w:val="28"/>
          <w:szCs w:val="28"/>
        </w:rPr>
        <w:t>слова с ударением на конечном слоге основы:</w:t>
      </w:r>
      <w:r>
        <w:rPr>
          <w:rStyle w:val="Style18"/>
          <w:sz w:val="28"/>
          <w:szCs w:val="28"/>
        </w:rPr>
        <w:t xml:space="preserve"> пароходы, ревизоры</w:t>
      </w:r>
      <w:r>
        <w:rPr>
          <w:sz w:val="28"/>
          <w:szCs w:val="28"/>
        </w:rPr>
        <w:t xml:space="preserve"> и др. (исключения:</w:t>
      </w:r>
      <w:r>
        <w:rPr>
          <w:rStyle w:val="Style18"/>
          <w:sz w:val="28"/>
          <w:szCs w:val="28"/>
        </w:rPr>
        <w:t xml:space="preserve"> обшлаг - обшлага, рукав - рукава);</w:t>
        <w:br/>
      </w:r>
      <w:r>
        <w:rPr>
          <w:sz w:val="28"/>
          <w:szCs w:val="28"/>
        </w:rPr>
        <w:t>слова французского происхождения с ударяемыми суффиксами</w:t>
      </w:r>
      <w:r>
        <w:rPr>
          <w:rStyle w:val="Style18"/>
          <w:sz w:val="28"/>
          <w:szCs w:val="28"/>
        </w:rPr>
        <w:t xml:space="preserve"> -ер (-ёр),</w:t>
      </w:r>
      <w:r>
        <w:rPr>
          <w:sz w:val="28"/>
          <w:szCs w:val="28"/>
        </w:rPr>
        <w:t xml:space="preserve"> так как сохраняют устойчивое ударение на конечном слоге основы:</w:t>
      </w:r>
      <w:r>
        <w:rPr>
          <w:rStyle w:val="Style18"/>
          <w:sz w:val="28"/>
          <w:szCs w:val="28"/>
        </w:rPr>
        <w:t xml:space="preserve"> актеры, гастролеры, гримеры, инженеры, режиссеры, шоферы,</w:t>
      </w:r>
    </w:p>
    <w:p>
      <w:pPr>
        <w:pStyle w:val="38"/>
        <w:numPr>
          <w:ilvl w:val="0"/>
          <w:numId w:val="20"/>
        </w:numPr>
        <w:shd w:val="clear" w:color="auto" w:fill="auto"/>
        <w:tabs>
          <w:tab w:val="clear" w:pos="709"/>
          <w:tab w:val="left" w:pos="820" w:leader="none"/>
        </w:tabs>
        <w:spacing w:lineRule="auto" w:line="360"/>
        <w:ind w:left="100" w:right="20" w:firstLine="500"/>
        <w:jc w:val="both"/>
        <w:rPr>
          <w:sz w:val="28"/>
          <w:szCs w:val="28"/>
        </w:rPr>
      </w:pPr>
      <w:r>
        <w:rPr>
          <w:sz w:val="28"/>
          <w:szCs w:val="28"/>
        </w:rPr>
        <w:t>слова латинского</w:t>
      </w:r>
      <w:r>
        <w:rPr>
          <w:rStyle w:val="65pt"/>
          <w:sz w:val="28"/>
          <w:szCs w:val="28"/>
        </w:rPr>
        <w:t xml:space="preserve"> происхождения</w:t>
      </w:r>
      <w:r>
        <w:rPr>
          <w:rStyle w:val="Style18"/>
          <w:sz w:val="28"/>
          <w:szCs w:val="28"/>
        </w:rPr>
        <w:t xml:space="preserve"> (на -тор),</w:t>
      </w:r>
      <w:r>
        <w:rPr>
          <w:sz w:val="28"/>
          <w:szCs w:val="28"/>
        </w:rPr>
        <w:t xml:space="preserve"> если обозначают неодушевленные предметы (обычно это термины):</w:t>
      </w:r>
      <w:r>
        <w:rPr>
          <w:rStyle w:val="Style18"/>
          <w:sz w:val="28"/>
          <w:szCs w:val="28"/>
        </w:rPr>
        <w:t xml:space="preserve"> детекторы, индукторы, конденсаторы, рефлекторы, рефрижераторы.</w:t>
      </w:r>
    </w:p>
    <w:p>
      <w:pPr>
        <w:pStyle w:val="38"/>
        <w:shd w:val="clear" w:color="auto" w:fill="auto"/>
        <w:spacing w:lineRule="auto" w:line="360"/>
        <w:ind w:left="100" w:firstLine="500"/>
        <w:jc w:val="both"/>
        <w:rPr>
          <w:sz w:val="28"/>
          <w:szCs w:val="28"/>
        </w:rPr>
      </w:pPr>
      <w:r>
        <w:rPr>
          <w:sz w:val="28"/>
          <w:szCs w:val="28"/>
        </w:rPr>
        <w:t>Формы на -а (-я) образуют чаще всего:</w:t>
      </w:r>
    </w:p>
    <w:p>
      <w:pPr>
        <w:pStyle w:val="27"/>
        <w:numPr>
          <w:ilvl w:val="1"/>
          <w:numId w:val="20"/>
        </w:numPr>
        <w:shd w:val="clear" w:color="auto" w:fill="auto"/>
        <w:tabs>
          <w:tab w:val="clear" w:pos="709"/>
          <w:tab w:val="left" w:pos="763" w:leader="none"/>
        </w:tabs>
        <w:spacing w:lineRule="auto" w:line="360" w:before="0" w:after="0"/>
        <w:ind w:left="100" w:firstLine="500"/>
        <w:rPr>
          <w:sz w:val="28"/>
          <w:szCs w:val="28"/>
        </w:rPr>
      </w:pPr>
      <w:r>
        <w:rPr>
          <w:rStyle w:val="24"/>
          <w:sz w:val="28"/>
          <w:szCs w:val="28"/>
        </w:rPr>
        <w:t>односложные слова:</w:t>
      </w:r>
      <w:r>
        <w:rPr>
          <w:sz w:val="28"/>
          <w:szCs w:val="28"/>
        </w:rPr>
        <w:t xml:space="preserve"> бег - бега, бок - бока, лес - леса;</w:t>
      </w:r>
    </w:p>
    <w:p>
      <w:pPr>
        <w:pStyle w:val="38"/>
        <w:numPr>
          <w:ilvl w:val="1"/>
          <w:numId w:val="20"/>
        </w:numPr>
        <w:shd w:val="clear" w:color="auto" w:fill="auto"/>
        <w:tabs>
          <w:tab w:val="clear" w:pos="709"/>
          <w:tab w:val="left" w:pos="782" w:leader="none"/>
        </w:tabs>
        <w:spacing w:lineRule="auto" w:line="360"/>
        <w:ind w:left="100" w:right="20" w:firstLine="500"/>
        <w:jc w:val="both"/>
        <w:rPr>
          <w:sz w:val="28"/>
          <w:szCs w:val="28"/>
        </w:rPr>
      </w:pPr>
      <w:r>
        <w:rPr>
          <w:sz w:val="28"/>
          <w:szCs w:val="28"/>
        </w:rPr>
        <w:t>слова, имеющие в единственном числе ударение на первом слоге:</w:t>
      </w:r>
      <w:r>
        <w:rPr>
          <w:rStyle w:val="Style18"/>
          <w:sz w:val="28"/>
          <w:szCs w:val="28"/>
        </w:rPr>
        <w:t xml:space="preserve"> вечер ~ вечера, голос - голоса, округ - округа.</w:t>
      </w:r>
    </w:p>
    <w:p>
      <w:pPr>
        <w:pStyle w:val="38"/>
        <w:shd w:val="clear" w:color="auto" w:fill="auto"/>
        <w:spacing w:lineRule="auto" w:line="360"/>
        <w:ind w:left="100" w:right="20" w:firstLine="500"/>
        <w:jc w:val="both"/>
        <w:rPr>
          <w:sz w:val="28"/>
          <w:szCs w:val="28"/>
        </w:rPr>
      </w:pPr>
      <w:r>
        <w:rPr>
          <w:sz w:val="28"/>
          <w:szCs w:val="28"/>
        </w:rPr>
        <w:t xml:space="preserve">Слова латинского происхождения (на -ор, -тор), обозначающие одушевленные предметы, имеют в одних случаях окончание -а, в других - -ы; слова, получившие широкое распространение и утратившие книжный характер, обычно имеют окончание -а: </w:t>
      </w:r>
      <w:r>
        <w:rPr>
          <w:rStyle w:val="Style18"/>
          <w:sz w:val="28"/>
          <w:szCs w:val="28"/>
        </w:rPr>
        <w:t>директора, доктора, профессора</w:t>
      </w:r>
      <w:r>
        <w:rPr>
          <w:sz w:val="28"/>
          <w:szCs w:val="28"/>
        </w:rPr>
        <w:t xml:space="preserve"> и др.; слова же, сохраняющие книжный характер, употребляются с окончанием -ы:</w:t>
      </w:r>
      <w:r>
        <w:rPr>
          <w:rStyle w:val="Style18"/>
          <w:sz w:val="28"/>
          <w:szCs w:val="28"/>
        </w:rPr>
        <w:t xml:space="preserve"> авторы, конструкторы, лекторы, новаторы, ректоры</w:t>
      </w:r>
      <w:r>
        <w:rPr>
          <w:sz w:val="28"/>
          <w:szCs w:val="28"/>
        </w:rPr>
        <w:t xml:space="preserve"> и др.</w:t>
      </w:r>
    </w:p>
    <w:p>
      <w:pPr>
        <w:pStyle w:val="38"/>
        <w:shd w:val="clear" w:color="auto" w:fill="auto"/>
        <w:spacing w:lineRule="auto" w:line="360"/>
        <w:ind w:left="100" w:right="20" w:firstLine="500"/>
        <w:jc w:val="both"/>
        <w:rPr>
          <w:sz w:val="28"/>
          <w:szCs w:val="28"/>
        </w:rPr>
      </w:pPr>
      <w:r>
        <w:rPr>
          <w:sz w:val="28"/>
          <w:szCs w:val="28"/>
        </w:rPr>
        <w:t>В некоторых случаях формы различаются своими значениями:</w:t>
      </w:r>
      <w:r>
        <w:rPr>
          <w:rStyle w:val="Style18"/>
          <w:sz w:val="28"/>
          <w:szCs w:val="28"/>
        </w:rPr>
        <w:t xml:space="preserve"> боровы</w:t>
      </w:r>
      <w:r>
        <w:rPr>
          <w:sz w:val="28"/>
          <w:szCs w:val="28"/>
        </w:rPr>
        <w:t xml:space="preserve"> (кабаны) - </w:t>
      </w:r>
      <w:r>
        <w:rPr>
          <w:rStyle w:val="Style18"/>
          <w:sz w:val="28"/>
          <w:szCs w:val="28"/>
        </w:rPr>
        <w:t>борова</w:t>
      </w:r>
      <w:r>
        <w:rPr>
          <w:sz w:val="28"/>
          <w:szCs w:val="28"/>
        </w:rPr>
        <w:t xml:space="preserve"> (дымоходы),</w:t>
      </w:r>
      <w:r>
        <w:rPr>
          <w:rStyle w:val="Style18"/>
          <w:sz w:val="28"/>
          <w:szCs w:val="28"/>
        </w:rPr>
        <w:t xml:space="preserve"> соболи</w:t>
      </w:r>
      <w:r>
        <w:rPr>
          <w:sz w:val="28"/>
          <w:szCs w:val="28"/>
        </w:rPr>
        <w:t xml:space="preserve"> (животные) -</w:t>
      </w:r>
      <w:r>
        <w:rPr>
          <w:rStyle w:val="Style18"/>
          <w:sz w:val="28"/>
          <w:szCs w:val="28"/>
        </w:rPr>
        <w:t xml:space="preserve"> соболя</w:t>
      </w:r>
      <w:r>
        <w:rPr>
          <w:sz w:val="28"/>
          <w:szCs w:val="28"/>
        </w:rPr>
        <w:t xml:space="preserve"> (меха),</w:t>
      </w:r>
      <w:r>
        <w:rPr>
          <w:rStyle w:val="Style18"/>
          <w:sz w:val="28"/>
          <w:szCs w:val="28"/>
        </w:rPr>
        <w:t xml:space="preserve"> тормозы</w:t>
      </w:r>
      <w:r>
        <w:rPr>
          <w:sz w:val="28"/>
          <w:szCs w:val="28"/>
        </w:rPr>
        <w:t xml:space="preserve"> (препятствия) - </w:t>
      </w:r>
      <w:r>
        <w:rPr>
          <w:rStyle w:val="Style18"/>
          <w:sz w:val="28"/>
          <w:szCs w:val="28"/>
        </w:rPr>
        <w:t>тормоза</w:t>
      </w:r>
      <w:r>
        <w:rPr>
          <w:sz w:val="28"/>
          <w:szCs w:val="28"/>
        </w:rPr>
        <w:t xml:space="preserve"> (приборы).</w:t>
      </w:r>
    </w:p>
    <w:p>
      <w:pPr>
        <w:pStyle w:val="38"/>
        <w:shd w:val="clear" w:color="auto" w:fill="auto"/>
        <w:spacing w:lineRule="auto" w:line="360" w:before="0" w:after="143"/>
        <w:ind w:left="100" w:right="20" w:firstLine="500"/>
        <w:jc w:val="both"/>
        <w:rPr>
          <w:sz w:val="28"/>
          <w:szCs w:val="28"/>
        </w:rPr>
      </w:pPr>
      <w:r>
        <w:rPr>
          <w:sz w:val="28"/>
          <w:szCs w:val="28"/>
        </w:rPr>
        <w:t>Отделяют нормативные для современного общелитературного языка формы на - ы (-и) от устарелых, разговорных, просторечных или профессиональных форм на -а (-я) таких, как</w:t>
      </w:r>
      <w:r>
        <w:rPr>
          <w:rStyle w:val="Style18"/>
          <w:sz w:val="28"/>
          <w:szCs w:val="28"/>
        </w:rPr>
        <w:t xml:space="preserve"> автора, бухгалтера, выбора, инженера, лектора, торта, шофера</w:t>
      </w:r>
      <w:r>
        <w:rPr>
          <w:sz w:val="28"/>
          <w:szCs w:val="28"/>
        </w:rPr>
        <w:t xml:space="preserve"> и т. п.</w:t>
        <w:br/>
        <w:br/>
      </w:r>
      <w:r>
        <w:rPr>
          <w:rStyle w:val="Style20"/>
          <w:sz w:val="28"/>
          <w:szCs w:val="28"/>
        </w:rPr>
        <w:t>Вариантные</w:t>
      </w:r>
      <w:r>
        <w:rPr>
          <w:b/>
          <w:sz w:val="28"/>
          <w:szCs w:val="28"/>
        </w:rPr>
        <w:t xml:space="preserve"> формы родительного падежа множественного числа существительных всех родов,</w:t>
      </w:r>
      <w:r>
        <w:rPr>
          <w:rStyle w:val="Style20"/>
          <w:b w:val="false"/>
          <w:sz w:val="28"/>
          <w:szCs w:val="28"/>
        </w:rPr>
        <w:t xml:space="preserve"> а</w:t>
      </w:r>
      <w:r>
        <w:rPr>
          <w:b/>
          <w:sz w:val="28"/>
          <w:szCs w:val="28"/>
        </w:rPr>
        <w:t xml:space="preserve"> также существительных, употребляющихся только во множественном числе</w:t>
      </w:r>
    </w:p>
    <w:tbl>
      <w:tblPr>
        <w:tblW w:w="8799" w:type="dxa"/>
        <w:jc w:val="left"/>
        <w:tblInd w:w="0" w:type="dxa"/>
        <w:tblCellMar>
          <w:top w:w="0" w:type="dxa"/>
          <w:left w:w="10" w:type="dxa"/>
          <w:bottom w:w="0" w:type="dxa"/>
          <w:right w:w="10" w:type="dxa"/>
        </w:tblCellMar>
        <w:tblLook w:val="04a0"/>
      </w:tblPr>
      <w:tblGrid>
        <w:gridCol w:w="2250"/>
        <w:gridCol w:w="2154"/>
        <w:gridCol w:w="992"/>
        <w:gridCol w:w="3403"/>
      </w:tblGrid>
      <w:tr>
        <w:trPr>
          <w:trHeight w:val="202" w:hRule="atLeast"/>
        </w:trPr>
        <w:tc>
          <w:tcPr>
            <w:tcW w:w="8799" w:type="dxa"/>
            <w:gridSpan w:val="4"/>
            <w:tcBorders>
              <w:top w:val="single" w:sz="4" w:space="0" w:color="000000"/>
              <w:left w:val="single" w:sz="4" w:space="0" w:color="000000"/>
              <w:bottom w:val="single" w:sz="4" w:space="0" w:color="000000"/>
              <w:right w:val="single" w:sz="4" w:space="0" w:color="000000"/>
            </w:tcBorders>
            <w:shd w:color="auto" w:fill="FFFFFF" w:val="clear"/>
          </w:tcPr>
          <w:p>
            <w:pPr>
              <w:pStyle w:val="Normal"/>
              <w:ind w:left="960" w:hanging="0"/>
              <w:jc w:val="both"/>
              <w:rPr>
                <w:sz w:val="28"/>
                <w:szCs w:val="28"/>
              </w:rPr>
            </w:pPr>
            <w:r>
              <w:rPr>
                <w:sz w:val="28"/>
                <w:szCs w:val="28"/>
              </w:rPr>
              <w:t>Существительные мужского рода в родительном падеже мн. ч.</w:t>
            </w:r>
          </w:p>
        </w:tc>
      </w:tr>
      <w:tr>
        <w:trPr>
          <w:trHeight w:val="192" w:hRule="atLeast"/>
        </w:trPr>
        <w:tc>
          <w:tcPr>
            <w:tcW w:w="225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Сущ., обозначающие:</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500" w:hanging="360"/>
              <w:rPr>
                <w:sz w:val="28"/>
                <w:szCs w:val="28"/>
              </w:rPr>
            </w:pPr>
            <w:r>
              <w:rPr>
                <w:sz w:val="28"/>
                <w:szCs w:val="28"/>
              </w:rPr>
              <w:t>полное окончание</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360" w:hanging="360"/>
              <w:rPr>
                <w:sz w:val="28"/>
                <w:szCs w:val="28"/>
              </w:rPr>
            </w:pPr>
            <w:r>
              <w:rPr>
                <w:sz w:val="28"/>
                <w:szCs w:val="28"/>
              </w:rPr>
              <w:t>нулевое окончание</w:t>
            </w:r>
          </w:p>
        </w:tc>
      </w:tr>
      <w:tr>
        <w:trPr>
          <w:trHeight w:val="197"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фрукты, овощи</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абрикосов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абрикос (разг.)</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апельсинов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апельсин (разг.)</w:t>
            </w:r>
          </w:p>
        </w:tc>
      </w:tr>
      <w:tr>
        <w:trPr>
          <w:trHeight w:val="197"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баклажанов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баклажан (разг.)</w:t>
            </w:r>
          </w:p>
        </w:tc>
      </w:tr>
      <w:tr>
        <w:trPr>
          <w:trHeight w:val="192"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помидоров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помидор (разг.)</w:t>
            </w:r>
          </w:p>
        </w:tc>
      </w:tr>
      <w:tr>
        <w:trPr>
          <w:trHeight w:val="192"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единицы измерения</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гектаров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гектар (разг.)</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граммов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грамм (разг.)</w:t>
            </w:r>
          </w:p>
        </w:tc>
      </w:tr>
      <w:tr>
        <w:trPr>
          <w:trHeight w:val="197"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килограммов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килограмм (разг.)</w:t>
            </w:r>
          </w:p>
        </w:tc>
      </w:tr>
      <w:tr>
        <w:trPr>
          <w:trHeight w:val="192"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парные предметы</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носков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ботинок, сапог, чулок</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240"/>
              <w:ind w:left="80" w:hanging="0"/>
              <w:jc w:val="both"/>
              <w:rPr>
                <w:sz w:val="28"/>
                <w:szCs w:val="28"/>
              </w:rPr>
            </w:pPr>
            <w:r>
              <w:rPr>
                <w:sz w:val="28"/>
                <w:szCs w:val="28"/>
              </w:rPr>
              <w:t>-</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(без) погон, эполет</w:t>
            </w:r>
          </w:p>
        </w:tc>
      </w:tr>
      <w:tr>
        <w:trPr>
          <w:trHeight w:val="192"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53"/>
              <w:shd w:val="clear" w:color="auto" w:fill="auto"/>
              <w:spacing w:lineRule="auto" w:line="240"/>
              <w:ind w:left="80" w:hanging="0"/>
              <w:jc w:val="both"/>
              <w:rPr>
                <w:sz w:val="28"/>
                <w:szCs w:val="28"/>
              </w:rPr>
            </w:pPr>
            <w:r>
              <w:rPr>
                <w:sz w:val="28"/>
                <w:szCs w:val="28"/>
              </w:rPr>
              <w:t>-</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(цвет) глаз</w:t>
            </w:r>
          </w:p>
        </w:tc>
      </w:tr>
      <w:tr>
        <w:trPr>
          <w:trHeight w:val="192"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национальности</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бедуинов, калмыков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англичан, армян, грузин</w:t>
            </w:r>
          </w:p>
        </w:tc>
      </w:tr>
      <w:tr>
        <w:trPr>
          <w:trHeight w:val="197"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монголов, таджиков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башкир, болгар, гурок</w:t>
            </w:r>
          </w:p>
        </w:tc>
      </w:tr>
      <w:tr>
        <w:trPr>
          <w:trHeight w:val="192"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туркменов, сарматов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туркмен, сармат</w:t>
            </w:r>
          </w:p>
        </w:tc>
      </w:tr>
      <w:tr>
        <w:trPr>
          <w:trHeight w:val="197"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exact" w:line="187"/>
              <w:jc w:val="both"/>
              <w:rPr>
                <w:sz w:val="28"/>
                <w:szCs w:val="28"/>
              </w:rPr>
            </w:pPr>
            <w:r>
              <w:rPr>
                <w:sz w:val="28"/>
                <w:szCs w:val="28"/>
              </w:rPr>
              <w:t>названия воинских групп, прежних родов войск и т.п.</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20 гусаров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гусар, гардемарин</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минеров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кадет, улан</w:t>
            </w:r>
          </w:p>
        </w:tc>
      </w:tr>
      <w:tr>
        <w:trPr>
          <w:trHeight w:val="197"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саперов, рекрутов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солдат, партизан</w:t>
            </w:r>
          </w:p>
        </w:tc>
      </w:tr>
      <w:tr>
        <w:trPr>
          <w:trHeight w:val="197" w:hRule="atLeast"/>
        </w:trPr>
        <w:tc>
          <w:tcPr>
            <w:tcW w:w="8799" w:type="dxa"/>
            <w:gridSpan w:val="4"/>
            <w:tcBorders>
              <w:top w:val="single" w:sz="4" w:space="0" w:color="000000"/>
              <w:left w:val="single" w:sz="4" w:space="0" w:color="000000"/>
              <w:bottom w:val="single" w:sz="4" w:space="0" w:color="000000"/>
              <w:right w:val="single" w:sz="4" w:space="0" w:color="000000"/>
            </w:tcBorders>
            <w:shd w:color="auto" w:fill="FFFFFF" w:val="clear"/>
          </w:tcPr>
          <w:p>
            <w:pPr>
              <w:pStyle w:val="Normal"/>
              <w:ind w:left="1300" w:hanging="0"/>
              <w:jc w:val="both"/>
              <w:rPr>
                <w:sz w:val="28"/>
                <w:szCs w:val="28"/>
              </w:rPr>
            </w:pPr>
            <w:r>
              <w:rPr>
                <w:sz w:val="28"/>
                <w:szCs w:val="28"/>
              </w:rPr>
              <w:t>Существительные, не имеющие форм ед.ч., в род. П.</w:t>
            </w:r>
          </w:p>
        </w:tc>
      </w:tr>
      <w:tr>
        <w:trPr>
          <w:trHeight w:val="192"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1080" w:hanging="360"/>
              <w:rPr>
                <w:sz w:val="28"/>
                <w:szCs w:val="28"/>
              </w:rPr>
            </w:pPr>
            <w:r>
              <w:rPr>
                <w:sz w:val="28"/>
                <w:szCs w:val="28"/>
              </w:rPr>
              <w:t>полное окончание</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920" w:hanging="360"/>
              <w:rPr>
                <w:sz w:val="28"/>
                <w:szCs w:val="28"/>
              </w:rPr>
            </w:pPr>
            <w:r>
              <w:rPr>
                <w:sz w:val="28"/>
                <w:szCs w:val="28"/>
              </w:rPr>
              <w:t>нулевое окончание</w:t>
            </w:r>
          </w:p>
        </w:tc>
      </w:tr>
      <w:tr>
        <w:trPr>
          <w:trHeight w:val="197"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заморозков, лохмотьев</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нападок, потемок, розог, сплетен</w:t>
            </w:r>
          </w:p>
        </w:tc>
      </w:tr>
      <w:tr>
        <w:trPr>
          <w:trHeight w:val="192"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консервов, будней, дровней</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сумерек, макарон</w:t>
            </w:r>
          </w:p>
        </w:tc>
      </w:tr>
      <w:tr>
        <w:trPr>
          <w:trHeight w:val="197"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яслей, граблей, выкрутасов</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дрязг, грабель (реже)</w:t>
            </w:r>
          </w:p>
        </w:tc>
      </w:tr>
    </w:tbl>
    <w:p>
      <w:pPr>
        <w:pStyle w:val="112"/>
        <w:keepNext w:val="true"/>
        <w:keepLines/>
        <w:shd w:val="clear" w:color="auto" w:fill="auto"/>
        <w:spacing w:before="155" w:after="0"/>
        <w:ind w:left="2520" w:hanging="0"/>
        <w:jc w:val="both"/>
        <w:rPr>
          <w:b/>
          <w:b/>
          <w:sz w:val="28"/>
          <w:szCs w:val="28"/>
        </w:rPr>
      </w:pPr>
      <w:r>
        <w:rPr>
          <w:b/>
          <w:sz w:val="28"/>
          <w:szCs w:val="28"/>
        </w:rPr>
      </w:r>
    </w:p>
    <w:p>
      <w:pPr>
        <w:pStyle w:val="38"/>
        <w:shd w:val="clear" w:color="auto" w:fill="auto"/>
        <w:spacing w:lineRule="auto" w:line="360"/>
        <w:ind w:left="300" w:hanging="0"/>
        <w:jc w:val="both"/>
        <w:rPr>
          <w:b/>
          <w:b/>
          <w:sz w:val="28"/>
          <w:szCs w:val="28"/>
        </w:rPr>
      </w:pPr>
      <w:r>
        <w:rPr>
          <w:b/>
          <w:sz w:val="28"/>
          <w:szCs w:val="28"/>
        </w:rPr>
        <w:t>Ошибки при употреблении и образовании форм прилагательных возникают:</w:t>
      </w:r>
    </w:p>
    <w:p>
      <w:pPr>
        <w:pStyle w:val="38"/>
        <w:numPr>
          <w:ilvl w:val="2"/>
          <w:numId w:val="20"/>
        </w:numPr>
        <w:shd w:val="clear" w:color="auto" w:fill="auto"/>
        <w:tabs>
          <w:tab w:val="clear" w:pos="709"/>
          <w:tab w:val="left" w:pos="290" w:leader="none"/>
        </w:tabs>
        <w:spacing w:lineRule="auto" w:line="360"/>
        <w:ind w:left="300" w:right="60" w:hanging="240"/>
        <w:jc w:val="both"/>
        <w:rPr>
          <w:sz w:val="28"/>
          <w:szCs w:val="28"/>
        </w:rPr>
      </w:pPr>
      <w:r>
        <w:rPr>
          <w:sz w:val="28"/>
          <w:szCs w:val="28"/>
        </w:rPr>
        <w:t>Если в одном ряду употреблены полная и краткая формы:</w:t>
      </w:r>
      <w:r>
        <w:rPr>
          <w:rStyle w:val="Style18"/>
          <w:sz w:val="28"/>
          <w:szCs w:val="28"/>
        </w:rPr>
        <w:t xml:space="preserve"> девушка была красивая, высока и весела</w:t>
      </w:r>
      <w:r>
        <w:rPr>
          <w:sz w:val="28"/>
          <w:szCs w:val="28"/>
        </w:rPr>
        <w:t>; часто полная форма прилагательных указывает на постоянный признак предмета, а краткая - на временный:</w:t>
      </w:r>
      <w:r>
        <w:rPr>
          <w:rStyle w:val="Style18"/>
          <w:sz w:val="28"/>
          <w:szCs w:val="28"/>
        </w:rPr>
        <w:t xml:space="preserve"> он больной - он болен.</w:t>
      </w:r>
    </w:p>
    <w:p>
      <w:pPr>
        <w:pStyle w:val="38"/>
        <w:numPr>
          <w:ilvl w:val="2"/>
          <w:numId w:val="20"/>
        </w:numPr>
        <w:shd w:val="clear" w:color="auto" w:fill="auto"/>
        <w:tabs>
          <w:tab w:val="clear" w:pos="709"/>
          <w:tab w:val="left" w:pos="305" w:leader="none"/>
        </w:tabs>
        <w:spacing w:lineRule="auto" w:line="360"/>
        <w:ind w:left="300" w:right="60" w:hanging="240"/>
        <w:jc w:val="both"/>
        <w:rPr>
          <w:sz w:val="28"/>
          <w:szCs w:val="28"/>
        </w:rPr>
      </w:pPr>
      <w:r>
        <w:rPr>
          <w:sz w:val="28"/>
          <w:szCs w:val="28"/>
        </w:rPr>
        <w:t>Если в качестве однородных членов предложения употреблены простые и сложные формы степеней сравнения:</w:t>
      </w:r>
      <w:r>
        <w:rPr>
          <w:rStyle w:val="Style18"/>
          <w:sz w:val="28"/>
          <w:szCs w:val="28"/>
        </w:rPr>
        <w:t xml:space="preserve"> он был более способный и умнее меня.</w:t>
      </w:r>
    </w:p>
    <w:p>
      <w:pPr>
        <w:pStyle w:val="38"/>
        <w:numPr>
          <w:ilvl w:val="2"/>
          <w:numId w:val="20"/>
        </w:numPr>
        <w:shd w:val="clear" w:color="auto" w:fill="auto"/>
        <w:tabs>
          <w:tab w:val="clear" w:pos="709"/>
          <w:tab w:val="left" w:pos="300" w:leader="none"/>
        </w:tabs>
        <w:spacing w:lineRule="auto" w:line="360"/>
        <w:ind w:left="300" w:right="60" w:hanging="240"/>
        <w:jc w:val="both"/>
        <w:rPr>
          <w:sz w:val="28"/>
          <w:szCs w:val="28"/>
        </w:rPr>
      </w:pPr>
      <w:r>
        <w:rPr>
          <w:sz w:val="28"/>
          <w:szCs w:val="28"/>
        </w:rPr>
        <w:t>При смешении форм простой и сложной степеней сравнения прилагательных:</w:t>
      </w:r>
      <w:r>
        <w:rPr>
          <w:rStyle w:val="Style18"/>
          <w:sz w:val="28"/>
          <w:szCs w:val="28"/>
        </w:rPr>
        <w:t xml:space="preserve"> более лучше (вм. наилучший), более старше и под.</w:t>
      </w:r>
    </w:p>
    <w:p>
      <w:pPr>
        <w:pStyle w:val="38"/>
        <w:shd w:val="clear" w:color="auto" w:fill="auto"/>
        <w:spacing w:lineRule="auto" w:line="360" w:before="0" w:after="143"/>
        <w:ind w:left="100" w:right="20" w:firstLine="500"/>
        <w:jc w:val="both"/>
        <w:rPr>
          <w:sz w:val="28"/>
          <w:szCs w:val="28"/>
        </w:rPr>
      </w:pPr>
      <w:r>
        <w:rPr>
          <w:rStyle w:val="38pt"/>
          <w:b/>
          <w:i w:val="false"/>
          <w:sz w:val="28"/>
          <w:szCs w:val="28"/>
        </w:rPr>
        <w:t>Образование форм глаголов</w:t>
      </w:r>
    </w:p>
    <w:tbl>
      <w:tblPr>
        <w:tblW w:w="9508" w:type="dxa"/>
        <w:jc w:val="left"/>
        <w:tblInd w:w="0" w:type="dxa"/>
        <w:tblCellMar>
          <w:top w:w="0" w:type="dxa"/>
          <w:left w:w="10" w:type="dxa"/>
          <w:bottom w:w="0" w:type="dxa"/>
          <w:right w:w="10" w:type="dxa"/>
        </w:tblCellMar>
        <w:tblLook w:val="04a0"/>
      </w:tblPr>
      <w:tblGrid>
        <w:gridCol w:w="4971"/>
        <w:gridCol w:w="4536"/>
      </w:tblGrid>
      <w:tr>
        <w:trPr>
          <w:trHeight w:val="206" w:hRule="atLeast"/>
        </w:trPr>
        <w:tc>
          <w:tcPr>
            <w:tcW w:w="4971"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940" w:hanging="0"/>
              <w:jc w:val="both"/>
              <w:rPr>
                <w:sz w:val="28"/>
                <w:szCs w:val="28"/>
              </w:rPr>
            </w:pPr>
            <w:r>
              <w:rPr>
                <w:sz w:val="28"/>
                <w:szCs w:val="28"/>
              </w:rPr>
              <w:t>Ошибочными являются формы:</w:t>
            </w:r>
          </w:p>
        </w:tc>
        <w:tc>
          <w:tcPr>
            <w:tcW w:w="4536"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520" w:hanging="0"/>
              <w:jc w:val="both"/>
              <w:rPr>
                <w:sz w:val="28"/>
                <w:szCs w:val="28"/>
              </w:rPr>
            </w:pPr>
            <w:r>
              <w:rPr>
                <w:sz w:val="28"/>
                <w:szCs w:val="28"/>
              </w:rPr>
              <w:t>Следует употреблять:</w:t>
            </w:r>
          </w:p>
        </w:tc>
      </w:tr>
      <w:tr>
        <w:trPr>
          <w:trHeight w:val="2270" w:hRule="atLeast"/>
        </w:trPr>
        <w:tc>
          <w:tcPr>
            <w:tcW w:w="4971"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tabs>
                <w:tab w:val="clear" w:pos="709"/>
                <w:tab w:val="left" w:pos="292" w:leader="none"/>
              </w:tabs>
              <w:spacing w:lineRule="auto" w:line="360"/>
              <w:jc w:val="both"/>
              <w:rPr>
                <w:sz w:val="28"/>
                <w:szCs w:val="28"/>
              </w:rPr>
            </w:pPr>
            <w:r>
              <w:rPr>
                <w:sz w:val="28"/>
                <w:szCs w:val="28"/>
              </w:rPr>
              <w:t xml:space="preserve"> </w:t>
            </w:r>
            <w:r>
              <w:rPr>
                <w:sz w:val="28"/>
                <w:szCs w:val="28"/>
              </w:rPr>
              <w:t xml:space="preserve">1 л. ед. ч. от некоторых глаголов с основами на чередующиеся согласные </w:t>
              <w:br/>
              <w:t xml:space="preserve"> (ошибочно:</w:t>
            </w:r>
            <w:r>
              <w:rPr>
                <w:rStyle w:val="Style18"/>
                <w:sz w:val="28"/>
                <w:szCs w:val="28"/>
              </w:rPr>
              <w:t xml:space="preserve"> пылесошу);</w:t>
            </w:r>
          </w:p>
          <w:p>
            <w:pPr>
              <w:pStyle w:val="44"/>
              <w:shd w:val="clear" w:color="auto" w:fill="auto"/>
              <w:tabs>
                <w:tab w:val="clear" w:pos="709"/>
                <w:tab w:val="left" w:pos="254" w:leader="none"/>
              </w:tabs>
              <w:spacing w:lineRule="auto" w:line="360"/>
              <w:jc w:val="both"/>
              <w:rPr>
                <w:sz w:val="28"/>
                <w:szCs w:val="28"/>
              </w:rPr>
            </w:pPr>
            <w:r>
              <w:rPr>
                <w:rStyle w:val="42"/>
                <w:i w:val="false"/>
                <w:sz w:val="28"/>
                <w:szCs w:val="28"/>
              </w:rPr>
              <w:t xml:space="preserve"> </w:t>
            </w:r>
            <w:r>
              <w:rPr>
                <w:rStyle w:val="42"/>
                <w:i w:val="false"/>
                <w:sz w:val="28"/>
                <w:szCs w:val="28"/>
              </w:rPr>
              <w:t>3 л. ед. ч</w:t>
            </w:r>
            <w:r>
              <w:rPr>
                <w:rStyle w:val="42"/>
                <w:sz w:val="28"/>
                <w:szCs w:val="28"/>
              </w:rPr>
              <w:t>. (ошибочно:</w:t>
            </w:r>
            <w:r>
              <w:rPr>
                <w:sz w:val="28"/>
                <w:szCs w:val="28"/>
              </w:rPr>
              <w:t xml:space="preserve"> полоскает, плескает, сыпет, чишет, щипет);</w:t>
            </w:r>
          </w:p>
          <w:p>
            <w:pPr>
              <w:pStyle w:val="38"/>
              <w:shd w:val="clear" w:color="auto" w:fill="auto"/>
              <w:tabs>
                <w:tab w:val="clear" w:pos="709"/>
                <w:tab w:val="left" w:pos="278" w:leader="none"/>
              </w:tabs>
              <w:spacing w:lineRule="auto" w:line="360"/>
              <w:jc w:val="both"/>
              <w:rPr>
                <w:sz w:val="28"/>
                <w:szCs w:val="28"/>
              </w:rPr>
            </w:pPr>
            <w:r>
              <w:rPr>
                <w:sz w:val="28"/>
                <w:szCs w:val="28"/>
              </w:rPr>
              <w:t xml:space="preserve"> </w:t>
            </w:r>
            <w:r>
              <w:rPr>
                <w:sz w:val="28"/>
                <w:szCs w:val="28"/>
              </w:rPr>
              <w:t>бесприставочных глаголов прошедшего времени с суффиксом -ну- (ошибочно:</w:t>
            </w:r>
            <w:r>
              <w:rPr>
                <w:rStyle w:val="Style18"/>
                <w:sz w:val="28"/>
                <w:szCs w:val="28"/>
              </w:rPr>
              <w:t xml:space="preserve"> мокнул, сохнул);</w:t>
            </w:r>
          </w:p>
          <w:p>
            <w:pPr>
              <w:pStyle w:val="38"/>
              <w:shd w:val="clear" w:color="auto" w:fill="auto"/>
              <w:tabs>
                <w:tab w:val="clear" w:pos="709"/>
                <w:tab w:val="left" w:pos="345" w:leader="none"/>
              </w:tabs>
              <w:spacing w:lineRule="auto" w:line="360"/>
              <w:jc w:val="both"/>
              <w:rPr>
                <w:sz w:val="28"/>
                <w:szCs w:val="28"/>
              </w:rPr>
            </w:pPr>
            <w:r>
              <w:rPr>
                <w:sz w:val="28"/>
                <w:szCs w:val="28"/>
              </w:rPr>
              <w:t xml:space="preserve"> </w:t>
            </w:r>
            <w:r>
              <w:rPr>
                <w:sz w:val="28"/>
                <w:szCs w:val="28"/>
              </w:rPr>
              <w:t>бесприставочных глаголов с корнем  -лож   (ошибочно:</w:t>
            </w:r>
            <w:r>
              <w:rPr>
                <w:rStyle w:val="Style18"/>
                <w:sz w:val="28"/>
                <w:szCs w:val="28"/>
              </w:rPr>
              <w:t xml:space="preserve"> ложить);</w:t>
            </w:r>
          </w:p>
          <w:p>
            <w:pPr>
              <w:pStyle w:val="38"/>
              <w:shd w:val="clear" w:color="auto" w:fill="auto"/>
              <w:tabs>
                <w:tab w:val="clear" w:pos="709"/>
                <w:tab w:val="left" w:pos="278" w:leader="none"/>
              </w:tabs>
              <w:spacing w:lineRule="auto" w:line="360"/>
              <w:jc w:val="both"/>
              <w:rPr>
                <w:sz w:val="28"/>
                <w:szCs w:val="28"/>
              </w:rPr>
            </w:pPr>
            <w:r>
              <w:rPr>
                <w:sz w:val="28"/>
                <w:szCs w:val="28"/>
              </w:rPr>
              <w:t xml:space="preserve"> </w:t>
            </w:r>
            <w:r>
              <w:rPr>
                <w:sz w:val="28"/>
                <w:szCs w:val="28"/>
              </w:rPr>
              <w:t>некоторых глаголов с -ся (ошибочно:</w:t>
            </w:r>
            <w:r>
              <w:rPr>
                <w:rStyle w:val="Style18"/>
                <w:sz w:val="28"/>
                <w:szCs w:val="28"/>
              </w:rPr>
              <w:t xml:space="preserve"> стираться, играться, полоскаться);</w:t>
            </w:r>
          </w:p>
          <w:p>
            <w:pPr>
              <w:pStyle w:val="38"/>
              <w:shd w:val="clear" w:color="auto" w:fill="auto"/>
              <w:tabs>
                <w:tab w:val="clear" w:pos="709"/>
                <w:tab w:val="left" w:pos="316" w:leader="none"/>
              </w:tabs>
              <w:spacing w:lineRule="auto" w:line="360"/>
              <w:jc w:val="both"/>
              <w:rPr>
                <w:sz w:val="28"/>
                <w:szCs w:val="28"/>
              </w:rPr>
            </w:pPr>
            <w:r>
              <w:rPr>
                <w:sz w:val="28"/>
                <w:szCs w:val="28"/>
              </w:rPr>
              <w:t xml:space="preserve"> </w:t>
            </w:r>
            <w:r>
              <w:rPr>
                <w:sz w:val="28"/>
                <w:szCs w:val="28"/>
              </w:rPr>
              <w:t>некоторых глаголов повелительного наклонения (ошибочно:</w:t>
            </w:r>
            <w:r>
              <w:rPr>
                <w:rStyle w:val="Style18"/>
                <w:sz w:val="28"/>
                <w:szCs w:val="28"/>
              </w:rPr>
              <w:t xml:space="preserve"> положь, едь, ляг).</w:t>
            </w:r>
          </w:p>
        </w:tc>
        <w:tc>
          <w:tcPr>
            <w:tcW w:w="4536"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tabs>
                <w:tab w:val="clear" w:pos="709"/>
                <w:tab w:val="left" w:pos="325" w:leader="none"/>
              </w:tabs>
              <w:spacing w:lineRule="auto" w:line="360"/>
              <w:jc w:val="both"/>
              <w:rPr>
                <w:sz w:val="28"/>
                <w:szCs w:val="28"/>
              </w:rPr>
            </w:pPr>
            <w:r>
              <w:rPr>
                <w:sz w:val="28"/>
                <w:szCs w:val="28"/>
              </w:rPr>
              <w:t xml:space="preserve"> </w:t>
            </w:r>
            <w:r>
              <w:rPr>
                <w:sz w:val="28"/>
                <w:szCs w:val="28"/>
              </w:rPr>
              <w:t>описательные формы:</w:t>
            </w:r>
            <w:r>
              <w:rPr>
                <w:rStyle w:val="Style18"/>
                <w:sz w:val="28"/>
                <w:szCs w:val="28"/>
              </w:rPr>
              <w:t xml:space="preserve"> чищу пылесосом;</w:t>
            </w:r>
          </w:p>
          <w:p>
            <w:pPr>
              <w:pStyle w:val="44"/>
              <w:shd w:val="clear" w:color="auto" w:fill="auto"/>
              <w:tabs>
                <w:tab w:val="clear" w:pos="709"/>
                <w:tab w:val="left" w:pos="330" w:leader="none"/>
              </w:tabs>
              <w:spacing w:lineRule="auto" w:line="360"/>
              <w:jc w:val="both"/>
              <w:rPr>
                <w:sz w:val="28"/>
                <w:szCs w:val="28"/>
              </w:rPr>
            </w:pPr>
            <w:r>
              <w:rPr>
                <w:sz w:val="28"/>
                <w:szCs w:val="28"/>
              </w:rPr>
              <w:t xml:space="preserve"> </w:t>
            </w:r>
            <w:r>
              <w:rPr>
                <w:sz w:val="28"/>
                <w:szCs w:val="28"/>
              </w:rPr>
              <w:br/>
              <w:br/>
              <w:t xml:space="preserve"> полощет, плещет, сыплет, чихает,  щиплет</w:t>
            </w:r>
          </w:p>
          <w:p>
            <w:pPr>
              <w:pStyle w:val="44"/>
              <w:shd w:val="clear" w:color="auto" w:fill="auto"/>
              <w:tabs>
                <w:tab w:val="clear" w:pos="709"/>
                <w:tab w:val="left" w:pos="363" w:leader="none"/>
              </w:tabs>
              <w:spacing w:lineRule="auto" w:line="360" w:before="0" w:after="120"/>
              <w:jc w:val="both"/>
              <w:rPr>
                <w:sz w:val="28"/>
                <w:szCs w:val="28"/>
              </w:rPr>
            </w:pPr>
            <w:r>
              <w:rPr>
                <w:sz w:val="28"/>
                <w:szCs w:val="28"/>
              </w:rPr>
              <w:t xml:space="preserve"> </w:t>
            </w:r>
            <w:r>
              <w:rPr>
                <w:sz w:val="28"/>
                <w:szCs w:val="28"/>
              </w:rPr>
              <w:br/>
              <w:t xml:space="preserve"> </w:t>
              <w:br/>
              <w:t xml:space="preserve">   мок, сох;</w:t>
            </w:r>
          </w:p>
          <w:p>
            <w:pPr>
              <w:pStyle w:val="44"/>
              <w:shd w:val="clear" w:color="auto" w:fill="auto"/>
              <w:tabs>
                <w:tab w:val="clear" w:pos="709"/>
                <w:tab w:val="left" w:pos="334" w:leader="none"/>
              </w:tabs>
              <w:spacing w:lineRule="auto" w:line="360" w:before="120" w:after="0"/>
              <w:jc w:val="both"/>
              <w:rPr>
                <w:sz w:val="28"/>
                <w:szCs w:val="28"/>
              </w:rPr>
            </w:pPr>
            <w:r>
              <w:rPr>
                <w:sz w:val="28"/>
                <w:szCs w:val="28"/>
              </w:rPr>
              <w:t xml:space="preserve"> </w:t>
            </w:r>
            <w:r>
              <w:rPr>
                <w:sz w:val="28"/>
                <w:szCs w:val="28"/>
              </w:rPr>
              <w:br/>
              <w:t xml:space="preserve">   класть;</w:t>
            </w:r>
          </w:p>
          <w:p>
            <w:pPr>
              <w:pStyle w:val="44"/>
              <w:shd w:val="clear" w:color="auto" w:fill="auto"/>
              <w:tabs>
                <w:tab w:val="clear" w:pos="709"/>
                <w:tab w:val="left" w:pos="296" w:leader="none"/>
              </w:tabs>
              <w:spacing w:lineRule="auto" w:line="360"/>
              <w:jc w:val="both"/>
              <w:rPr>
                <w:sz w:val="28"/>
                <w:szCs w:val="28"/>
              </w:rPr>
            </w:pPr>
            <w:r>
              <w:rPr>
                <w:sz w:val="28"/>
                <w:szCs w:val="28"/>
              </w:rPr>
              <w:t xml:space="preserve"> </w:t>
            </w:r>
            <w:r>
              <w:rPr>
                <w:sz w:val="28"/>
                <w:szCs w:val="28"/>
              </w:rPr>
              <w:br/>
              <w:t xml:space="preserve">  стирать, играть, полоскать;</w:t>
            </w:r>
          </w:p>
          <w:p>
            <w:pPr>
              <w:pStyle w:val="44"/>
              <w:shd w:val="clear" w:color="auto" w:fill="auto"/>
              <w:tabs>
                <w:tab w:val="clear" w:pos="709"/>
                <w:tab w:val="left" w:pos="291" w:leader="none"/>
              </w:tabs>
              <w:spacing w:lineRule="auto" w:line="360"/>
              <w:jc w:val="both"/>
              <w:rPr>
                <w:sz w:val="28"/>
                <w:szCs w:val="28"/>
              </w:rPr>
            </w:pPr>
            <w:r>
              <w:rPr>
                <w:sz w:val="28"/>
                <w:szCs w:val="28"/>
              </w:rPr>
              <w:br/>
              <w:t xml:space="preserve">  положи, поезжай.</w:t>
            </w:r>
          </w:p>
        </w:tc>
      </w:tr>
    </w:tbl>
    <w:p>
      <w:pPr>
        <w:pStyle w:val="38"/>
        <w:shd w:val="clear" w:color="auto" w:fill="auto"/>
        <w:spacing w:lineRule="auto" w:line="360" w:before="0" w:after="143"/>
        <w:ind w:left="100" w:right="20" w:firstLine="500"/>
        <w:jc w:val="both"/>
        <w:rPr>
          <w:sz w:val="28"/>
          <w:szCs w:val="28"/>
        </w:rPr>
      </w:pPr>
      <w:r>
        <w:rPr>
          <w:sz w:val="28"/>
          <w:szCs w:val="28"/>
        </w:rPr>
        <w:br/>
      </w:r>
      <w:r>
        <w:rPr>
          <w:rStyle w:val="Appleconvertedspace"/>
          <w:b/>
          <w:bCs/>
          <w:sz w:val="28"/>
          <w:szCs w:val="28"/>
          <w:shd w:fill="FFFFFF" w:val="clear"/>
        </w:rPr>
        <w:t> </w:t>
      </w:r>
      <w:r>
        <w:rPr>
          <w:rStyle w:val="Strong"/>
          <w:sz w:val="28"/>
          <w:szCs w:val="28"/>
          <w:shd w:fill="FFFFFF" w:val="clear"/>
        </w:rPr>
        <w:t>Синтаксические ошибки</w:t>
      </w:r>
      <w:r>
        <w:rPr>
          <w:rStyle w:val="Appleconvertedspace"/>
          <w:sz w:val="28"/>
          <w:szCs w:val="28"/>
          <w:shd w:fill="FFFFFF" w:val="clear"/>
        </w:rPr>
        <w:t> </w:t>
      </w:r>
      <w:r>
        <w:rPr>
          <w:sz w:val="28"/>
          <w:szCs w:val="28"/>
          <w:shd w:fill="FFFFFF" w:val="clear"/>
        </w:rPr>
        <w:t>– нарушения в построении словосочетаний и предложений.</w:t>
        <w:br/>
        <w:t>При построении сложных предложений бывают следующие синтаксические ошибки: искажение союзов; употребление двух подчинительных союзов одновременно; «нанизывание» однотипных придаточных:</w:t>
      </w:r>
      <w:r>
        <w:rPr>
          <w:rStyle w:val="Appleconvertedspace"/>
          <w:sz w:val="28"/>
          <w:szCs w:val="28"/>
          <w:shd w:fill="FFFFFF" w:val="clear"/>
        </w:rPr>
        <w:t> </w:t>
      </w:r>
      <w:r>
        <w:rPr>
          <w:rStyle w:val="Style14"/>
          <w:sz w:val="28"/>
          <w:szCs w:val="28"/>
          <w:shd w:fill="FFFFFF" w:val="clear"/>
        </w:rPr>
        <w:t>Прозвенел звонок, то нужно собираться домой. Все стали хвалить выступающих, что как будто те были настоящими артистами. Он сказал то, что не знал про этот случай. Я слышала, что ты просила передать мне, что скоро приедешь.</w:t>
      </w:r>
    </w:p>
    <w:p>
      <w:pPr>
        <w:pStyle w:val="Style32"/>
        <w:spacing w:lineRule="auto" w:line="360"/>
        <w:ind w:right="707" w:hanging="0"/>
        <w:jc w:val="both"/>
        <w:rPr>
          <w:sz w:val="28"/>
          <w:szCs w:val="28"/>
        </w:rPr>
      </w:pPr>
      <w:r>
        <w:rPr>
          <w:rFonts w:eastAsia="Calibri"/>
          <w:bCs w:val="false"/>
          <w:sz w:val="28"/>
          <w:szCs w:val="28"/>
        </w:rPr>
        <w:t xml:space="preserve">          </w:t>
      </w:r>
      <w:r>
        <w:rPr>
          <w:bCs w:val="false"/>
          <w:iCs/>
          <w:sz w:val="28"/>
          <w:szCs w:val="28"/>
        </w:rPr>
        <w:t xml:space="preserve">  </w:t>
      </w:r>
      <w:r>
        <w:rPr>
          <w:bCs w:val="false"/>
          <w:iCs/>
          <w:sz w:val="28"/>
          <w:szCs w:val="28"/>
        </w:rPr>
        <w:t>Ход работы</w:t>
      </w:r>
      <w:r>
        <w:rPr>
          <w:sz w:val="28"/>
          <w:szCs w:val="28"/>
        </w:rPr>
        <w:t>:</w:t>
      </w:r>
    </w:p>
    <w:p>
      <w:pPr>
        <w:pStyle w:val="Style32"/>
        <w:numPr>
          <w:ilvl w:val="0"/>
          <w:numId w:val="6"/>
        </w:numPr>
        <w:spacing w:lineRule="auto" w:line="360"/>
        <w:ind w:left="720" w:right="707" w:hanging="360"/>
        <w:jc w:val="both"/>
        <w:rPr>
          <w:sz w:val="28"/>
          <w:szCs w:val="28"/>
        </w:rPr>
      </w:pPr>
      <w:r>
        <w:rPr>
          <w:sz w:val="28"/>
          <w:szCs w:val="28"/>
        </w:rPr>
        <w:t>Выполните упражнения по определению нарушений и исправлению морфологических и синтаксических норм.</w:t>
      </w:r>
    </w:p>
    <w:p>
      <w:pPr>
        <w:pStyle w:val="Style51"/>
        <w:widowControl/>
        <w:tabs>
          <w:tab w:val="clear" w:pos="709"/>
          <w:tab w:val="left" w:pos="283" w:leader="none"/>
        </w:tabs>
        <w:spacing w:lineRule="exact" w:line="326"/>
        <w:ind w:right="1152" w:hanging="0"/>
        <w:jc w:val="both"/>
        <w:rPr>
          <w:rStyle w:val="FontStyle11"/>
          <w:sz w:val="28"/>
          <w:szCs w:val="28"/>
        </w:rPr>
      </w:pPr>
      <w:r>
        <w:rPr>
          <w:rStyle w:val="FontStyle11"/>
          <w:sz w:val="28"/>
          <w:szCs w:val="28"/>
        </w:rPr>
        <w:t>Упражнение 1. Найдите ошибки в образовании форм имён существительных. Запишите предложения в исправленном виде.</w:t>
        <w:br/>
      </w:r>
    </w:p>
    <w:p>
      <w:pPr>
        <w:pStyle w:val="Style41"/>
        <w:jc w:val="both"/>
        <w:rPr>
          <w:rStyle w:val="FontStyle13"/>
          <w:b w:val="false"/>
          <w:b w:val="false"/>
          <w:sz w:val="28"/>
          <w:szCs w:val="28"/>
        </w:rPr>
      </w:pPr>
      <w:r>
        <w:rPr>
          <w:rStyle w:val="FontStyle13"/>
          <w:b w:val="false"/>
          <w:sz w:val="28"/>
          <w:szCs w:val="28"/>
        </w:rPr>
        <w:t xml:space="preserve">                  </w:t>
      </w:r>
      <w:r>
        <w:rPr>
          <w:rStyle w:val="FontStyle13"/>
          <w:b w:val="false"/>
          <w:sz w:val="28"/>
          <w:szCs w:val="28"/>
        </w:rPr>
        <w:t>1. Поздняя осень. Дуют холодные ветра. 2. По небу плывут лёгкие облачки. 3. Птицы уже не поют песней. 4. В этом году был большой урожай яблоков. 5. По вечерам у меня много свободного время. 6. В драме «Гроза» Островский разоблачает хозяинов жиз</w:t>
        <w:softHyphen/>
        <w:t>ни, таких, как Дикой и Кабаниха. 7. В начале книги Павел показан простым мальчишкой. 8. Сарай был крыт толью. 9. На окнах висели занавески из тюли.</w:t>
        <w:br/>
      </w:r>
    </w:p>
    <w:p>
      <w:pPr>
        <w:pStyle w:val="Style41"/>
        <w:jc w:val="both"/>
        <w:rPr>
          <w:rStyle w:val="FontStyle13"/>
          <w:b w:val="false"/>
          <w:b w:val="false"/>
          <w:sz w:val="28"/>
          <w:szCs w:val="28"/>
        </w:rPr>
      </w:pPr>
      <w:r>
        <w:rPr>
          <w:rStyle w:val="FontStyle11"/>
          <w:sz w:val="28"/>
          <w:szCs w:val="28"/>
        </w:rPr>
        <w:t xml:space="preserve">                 </w:t>
      </w:r>
      <w:r>
        <w:rPr>
          <w:rStyle w:val="FontStyle11"/>
          <w:sz w:val="28"/>
          <w:szCs w:val="28"/>
        </w:rPr>
        <w:t>Упражнение 2. Найдите ошибки в образовании форм глаголов, прилагательных и местоимений. Запишите исправленные предложения.</w:t>
        <w:br/>
        <w:br/>
      </w:r>
      <w:r>
        <w:rPr>
          <w:rStyle w:val="FontStyle13"/>
          <w:b w:val="false"/>
          <w:sz w:val="28"/>
          <w:szCs w:val="28"/>
        </w:rPr>
        <w:t>1. Человек метается по комнате. 2. Саша помогает мне доплысть до берега. 3. Искупавшись, я сразу же вылажу на берег. 4. Судья Ляпкин-Тяпкин в служебное время ездиет на охоту. 5. Трава в поле пригинается к земле. 6. На деревьях набухли почки и дожидают своего времени. 7. Татары хочут убить Жилина. 8. Я ложу книги в портфель, он становится ещё более толще, и я с трудом закрываю его. 9. Я с таким интересом читала книгу «Голод», что мне трудно было от её оторваться. 10. Эта тема сочинения более уже, чем та, которая была в прошлый раз.</w:t>
      </w:r>
    </w:p>
    <w:p>
      <w:pPr>
        <w:pStyle w:val="Style51"/>
        <w:widowControl/>
        <w:tabs>
          <w:tab w:val="clear" w:pos="709"/>
          <w:tab w:val="left" w:pos="283" w:leader="none"/>
        </w:tabs>
        <w:spacing w:lineRule="exact" w:line="322" w:before="307" w:after="0"/>
        <w:jc w:val="both"/>
        <w:rPr>
          <w:rStyle w:val="FontStyle11"/>
          <w:sz w:val="28"/>
          <w:szCs w:val="28"/>
        </w:rPr>
      </w:pPr>
      <w:r>
        <w:rPr>
          <w:rStyle w:val="FontStyle11"/>
          <w:sz w:val="28"/>
          <w:szCs w:val="28"/>
        </w:rPr>
        <w:t>Упражнение 3. Прочитайте отрывки из рассказа Василия Рослякова «Грустно-весело». Какие нарушения литературных норм в речи персонажа вы заметили? Для чего автор вводит их в речь героя? Запишите свои рассуждения.</w:t>
        <w:br/>
      </w:r>
    </w:p>
    <w:p>
      <w:pPr>
        <w:pStyle w:val="Style41"/>
        <w:jc w:val="both"/>
        <w:rPr>
          <w:rStyle w:val="FontStyle13"/>
          <w:b w:val="false"/>
          <w:b w:val="false"/>
          <w:sz w:val="28"/>
          <w:szCs w:val="28"/>
        </w:rPr>
      </w:pPr>
      <w:r>
        <w:rPr>
          <w:rStyle w:val="FontStyle13"/>
          <w:b w:val="false"/>
          <w:sz w:val="28"/>
          <w:szCs w:val="28"/>
        </w:rPr>
        <w:tab/>
        <w:t xml:space="preserve">Перед окном, за штакетником, стояли раньше две лист-ве(н, нн)ицы. Теперь они лежали повале(н, </w:t>
      </w:r>
      <w:r>
        <w:rPr>
          <w:rStyle w:val="FontStyle17"/>
          <w:b w:val="false"/>
          <w:sz w:val="28"/>
          <w:szCs w:val="28"/>
        </w:rPr>
        <w:t xml:space="preserve">нн)ые, </w:t>
      </w:r>
      <w:r>
        <w:rPr>
          <w:rStyle w:val="FontStyle13"/>
          <w:b w:val="false"/>
          <w:sz w:val="28"/>
          <w:szCs w:val="28"/>
        </w:rPr>
        <w:t>рядом пни</w:t>
        <w:br/>
        <w:t>смолисто мерцали в темноте. Я спросил про листве(н, нн)ицы.</w:t>
      </w:r>
    </w:p>
    <w:p>
      <w:pPr>
        <w:pStyle w:val="Style41"/>
        <w:jc w:val="both"/>
        <w:rPr>
          <w:rStyle w:val="FontStyle13"/>
          <w:b w:val="false"/>
          <w:b w:val="false"/>
          <w:sz w:val="28"/>
          <w:szCs w:val="28"/>
        </w:rPr>
      </w:pPr>
      <w:r>
        <w:rPr>
          <w:rStyle w:val="FontStyle13"/>
          <w:b w:val="false"/>
          <w:sz w:val="28"/>
          <w:szCs w:val="28"/>
        </w:rPr>
        <w:tab/>
        <w:t>Вот повалили с сыном, дак они целый день плакали, те-кёт смола, ну, как плачут.</w:t>
      </w:r>
    </w:p>
    <w:p>
      <w:pPr>
        <w:pStyle w:val="Style41"/>
        <w:jc w:val="both"/>
        <w:rPr>
          <w:rStyle w:val="FontStyle13"/>
          <w:b w:val="false"/>
          <w:b w:val="false"/>
          <w:sz w:val="28"/>
          <w:szCs w:val="28"/>
        </w:rPr>
      </w:pPr>
      <w:r>
        <w:rPr>
          <w:rStyle w:val="FontStyle13"/>
          <w:b w:val="false"/>
          <w:sz w:val="28"/>
          <w:szCs w:val="28"/>
        </w:rPr>
        <w:tab/>
        <w:t>Василь Николаевич взглянул на сына.</w:t>
      </w:r>
    </w:p>
    <w:p>
      <w:pPr>
        <w:pStyle w:val="Style41"/>
        <w:jc w:val="both"/>
        <w:rPr>
          <w:rStyle w:val="FontStyle13"/>
          <w:b w:val="false"/>
          <w:b w:val="false"/>
          <w:sz w:val="28"/>
          <w:szCs w:val="28"/>
        </w:rPr>
      </w:pPr>
      <w:r>
        <w:rPr>
          <w:rStyle w:val="FontStyle13"/>
          <w:b w:val="false"/>
          <w:sz w:val="28"/>
          <w:szCs w:val="28"/>
        </w:rPr>
        <w:tab/>
        <w:t>У меня тоже такие волоса были, — сказал он, — в точности, густые и вьющие. Всё, ничего не осталось, война выела.</w:t>
      </w:r>
    </w:p>
    <w:p>
      <w:pPr>
        <w:pStyle w:val="Style41"/>
        <w:jc w:val="both"/>
        <w:rPr>
          <w:rStyle w:val="FontStyle13"/>
          <w:b w:val="false"/>
          <w:b w:val="false"/>
          <w:sz w:val="28"/>
          <w:szCs w:val="28"/>
        </w:rPr>
      </w:pPr>
      <w:r>
        <w:rPr>
          <w:rStyle w:val="FontStyle13"/>
          <w:b w:val="false"/>
          <w:sz w:val="28"/>
          <w:szCs w:val="28"/>
        </w:rPr>
        <w:t xml:space="preserve">                  </w:t>
      </w:r>
    </w:p>
    <w:p>
      <w:pPr>
        <w:pStyle w:val="Style41"/>
        <w:jc w:val="both"/>
        <w:rPr>
          <w:rStyle w:val="FontStyle13"/>
          <w:b w:val="false"/>
          <w:b w:val="false"/>
          <w:sz w:val="28"/>
          <w:szCs w:val="28"/>
        </w:rPr>
      </w:pPr>
      <w:r>
        <w:rPr>
          <w:rStyle w:val="FontStyle13"/>
          <w:b w:val="false"/>
          <w:sz w:val="28"/>
          <w:szCs w:val="28"/>
        </w:rPr>
        <w:t xml:space="preserve">                  </w:t>
      </w:r>
      <w:r>
        <w:rPr>
          <w:rStyle w:val="FontStyle11"/>
          <w:sz w:val="28"/>
          <w:szCs w:val="28"/>
        </w:rPr>
        <w:t>Упражнение 4. Исправьте ошибки в выборе подчинительного союза (или союзного слова). Запишите отредактированные предложения.</w:t>
        <w:br/>
        <w:br/>
      </w:r>
      <w:r>
        <w:rPr>
          <w:rStyle w:val="FontStyle13"/>
          <w:b w:val="false"/>
          <w:sz w:val="28"/>
          <w:szCs w:val="28"/>
        </w:rPr>
        <w:t>1. Смеха боит(?)ся даже тот, который н..чего не боит(?)ся. 2. Она пр..з..рала то общество, из кого она вышла. 3. Читая кни</w:t>
        <w:softHyphen/>
        <w:t xml:space="preserve">гу, всегда узнаёшь что-нибудь такое, которое раньше не было извес.о. 4. Следу..ая встреча Гринёва </w:t>
      </w:r>
      <w:r>
        <w:rPr>
          <w:rStyle w:val="FontStyle18"/>
          <w:b/>
          <w:sz w:val="28"/>
          <w:szCs w:val="28"/>
        </w:rPr>
        <w:t xml:space="preserve">с </w:t>
      </w:r>
      <w:r>
        <w:rPr>
          <w:rStyle w:val="FontStyle13"/>
          <w:b w:val="false"/>
          <w:sz w:val="28"/>
          <w:szCs w:val="28"/>
        </w:rPr>
        <w:t>Пугачёвым произошла в Белогорской крепост.., где Пугачёв захватил её. 5. Когда мне сделали операцию, я перестала заниматься гимнастикой.</w:t>
      </w:r>
    </w:p>
    <w:p>
      <w:pPr>
        <w:pStyle w:val="Style32"/>
        <w:spacing w:lineRule="auto" w:line="360"/>
        <w:ind w:right="707" w:hanging="0"/>
        <w:jc w:val="both"/>
        <w:rPr>
          <w:sz w:val="28"/>
          <w:szCs w:val="28"/>
        </w:rPr>
      </w:pPr>
      <w:r>
        <w:rPr>
          <w:sz w:val="28"/>
          <w:szCs w:val="28"/>
        </w:rPr>
      </w:r>
    </w:p>
    <w:p>
      <w:pPr>
        <w:pStyle w:val="Style61"/>
        <w:widowControl/>
        <w:numPr>
          <w:ilvl w:val="0"/>
          <w:numId w:val="6"/>
        </w:numPr>
        <w:tabs>
          <w:tab w:val="clear" w:pos="709"/>
          <w:tab w:val="left" w:pos="322" w:leader="none"/>
        </w:tabs>
        <w:spacing w:lineRule="auto" w:line="360"/>
        <w:jc w:val="both"/>
        <w:rPr>
          <w:rStyle w:val="FontStyle11"/>
          <w:b/>
          <w:b/>
          <w:sz w:val="28"/>
          <w:szCs w:val="28"/>
        </w:rPr>
      </w:pPr>
      <w:r>
        <w:rPr>
          <w:rStyle w:val="FontStyle11"/>
          <w:b/>
          <w:sz w:val="28"/>
          <w:szCs w:val="28"/>
        </w:rPr>
        <w:t>Сделайте вывод об особенностях морфологических и синтаксических норм в данных упражнениях.</w:t>
      </w:r>
    </w:p>
    <w:p>
      <w:pPr>
        <w:pStyle w:val="Style61"/>
        <w:widowControl/>
        <w:numPr>
          <w:ilvl w:val="0"/>
          <w:numId w:val="6"/>
        </w:numPr>
        <w:tabs>
          <w:tab w:val="clear" w:pos="709"/>
          <w:tab w:val="left" w:pos="322" w:leader="none"/>
        </w:tabs>
        <w:spacing w:lineRule="auto" w:line="360"/>
        <w:jc w:val="both"/>
        <w:rPr>
          <w:rStyle w:val="FontStyle12"/>
          <w:b/>
          <w:b/>
          <w:sz w:val="28"/>
          <w:szCs w:val="28"/>
        </w:rPr>
      </w:pPr>
      <w:r>
        <w:rPr>
          <w:rStyle w:val="FontStyle12"/>
          <w:b/>
          <w:sz w:val="28"/>
          <w:szCs w:val="28"/>
        </w:rPr>
        <w:t>Оформите отчет и сдайте отчет преподавателю.</w:t>
      </w:r>
    </w:p>
    <w:p>
      <w:pPr>
        <w:pStyle w:val="Style61"/>
        <w:widowControl/>
        <w:tabs>
          <w:tab w:val="clear" w:pos="709"/>
          <w:tab w:val="left" w:pos="322" w:leader="none"/>
        </w:tabs>
        <w:spacing w:lineRule="auto" w:line="360"/>
        <w:ind w:hanging="0"/>
        <w:jc w:val="both"/>
        <w:rPr>
          <w:rStyle w:val="FontStyle12"/>
          <w:b/>
          <w:b/>
          <w:sz w:val="28"/>
          <w:szCs w:val="28"/>
        </w:rPr>
      </w:pPr>
      <w:r>
        <w:rPr>
          <w:b/>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№7</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Составление  деловых  писем.</w:t>
      </w:r>
    </w:p>
    <w:p>
      <w:pPr>
        <w:pStyle w:val="Normal"/>
        <w:spacing w:lineRule="auto" w:line="360"/>
        <w:jc w:val="both"/>
        <w:rPr>
          <w:sz w:val="28"/>
          <w:szCs w:val="28"/>
        </w:rPr>
      </w:pPr>
      <w:r>
        <w:rPr>
          <w:b/>
          <w:sz w:val="28"/>
          <w:szCs w:val="28"/>
        </w:rPr>
        <w:t xml:space="preserve">            </w:t>
      </w:r>
      <w:r>
        <w:rPr>
          <w:b/>
          <w:sz w:val="28"/>
          <w:szCs w:val="28"/>
        </w:rPr>
        <w:t xml:space="preserve">Цель работы: </w:t>
      </w:r>
      <w:r>
        <w:rPr>
          <w:sz w:val="28"/>
          <w:szCs w:val="28"/>
        </w:rPr>
        <w:t>составить  деловое письмо (по выбору).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официально-деловой стиль речи,</w:t>
      </w:r>
      <w:r>
        <w:rPr>
          <w:sz w:val="28"/>
          <w:szCs w:val="28"/>
        </w:rPr>
        <w:t xml:space="preserve"> речевые клише, шаблоны оформления деловых бумаг.</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составлять необходимые в повседневной и в профессиональной деятельности  документы.</w:t>
      </w:r>
    </w:p>
    <w:p>
      <w:pPr>
        <w:pStyle w:val="Normal"/>
        <w:numPr>
          <w:ilvl w:val="0"/>
          <w:numId w:val="3"/>
        </w:numPr>
        <w:tabs>
          <w:tab w:val="clear" w:pos="709"/>
          <w:tab w:val="left" w:pos="993" w:leader="none"/>
        </w:tabs>
        <w:spacing w:lineRule="auto" w:line="360"/>
        <w:ind w:left="142" w:right="707" w:firstLine="567"/>
        <w:jc w:val="both"/>
        <w:rPr>
          <w:sz w:val="28"/>
          <w:szCs w:val="28"/>
        </w:rPr>
      </w:pPr>
      <w:r>
        <w:rPr>
          <w:sz w:val="28"/>
          <w:szCs w:val="28"/>
        </w:rPr>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i/>
          <w:i/>
          <w:sz w:val="28"/>
          <w:szCs w:val="28"/>
        </w:rPr>
      </w:pPr>
      <w:r>
        <w:rPr>
          <w:b/>
          <w:i/>
          <w:sz w:val="28"/>
          <w:szCs w:val="28"/>
        </w:rPr>
      </w:r>
    </w:p>
    <w:p>
      <w:pPr>
        <w:pStyle w:val="Normal"/>
        <w:widowControl w:val="false"/>
        <w:jc w:val="both"/>
        <w:rPr>
          <w:rFonts w:ascii="Times New Roman CYR" w:hAnsi="Times New Roman CYR" w:cs="Times New Roman CYR"/>
          <w:b/>
          <w:b/>
          <w:bCs/>
          <w:i/>
          <w:i/>
          <w:iCs/>
          <w:color w:val="000000"/>
          <w:sz w:val="28"/>
          <w:szCs w:val="28"/>
          <w:u w:val="single"/>
        </w:rPr>
      </w:pPr>
      <w:r>
        <w:rPr>
          <w:rFonts w:cs="Times New Roman CYR" w:ascii="Times New Roman CYR" w:hAnsi="Times New Roman CYR"/>
          <w:b/>
          <w:bCs/>
          <w:i/>
          <w:iCs/>
          <w:color w:val="000000"/>
          <w:sz w:val="28"/>
          <w:szCs w:val="28"/>
          <w:u w:val="single"/>
        </w:rPr>
        <w:t>Образцы деловых документов</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УКАЗАНИЯ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Фирма "Эталон"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УКАЗАНИЕ</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02.12.</w:t>
      </w:r>
      <w:r>
        <w:rPr>
          <w:rFonts w:cs="Times New Roman CYR" w:ascii="Times New Roman CYR" w:hAnsi="Times New Roman CYR"/>
          <w:color w:val="FF0000"/>
          <w:sz w:val="28"/>
          <w:szCs w:val="28"/>
        </w:rPr>
        <w:t>95</w:t>
      </w:r>
      <w:r>
        <w:rPr>
          <w:rFonts w:cs="Times New Roman CYR" w:ascii="Times New Roman CYR" w:hAnsi="Times New Roman CYR"/>
          <w:color w:val="000000"/>
          <w:sz w:val="28"/>
          <w:szCs w:val="28"/>
        </w:rPr>
        <w:t xml:space="preserve">  № 28</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 xml:space="preserve">О графике отпусков на </w:t>
      </w:r>
      <w:r>
        <w:rPr>
          <w:rFonts w:cs="Times New Roman CYR" w:ascii="Times New Roman CYR" w:hAnsi="Times New Roman CYR"/>
          <w:b/>
          <w:bCs/>
          <w:color w:val="FF0000"/>
          <w:sz w:val="28"/>
          <w:szCs w:val="28"/>
        </w:rPr>
        <w:t>2012 г.</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color w:val="000000"/>
          <w:sz w:val="28"/>
          <w:szCs w:val="28"/>
        </w:rPr>
        <w:t xml:space="preserve">Для составления графика отпусков на </w:t>
      </w:r>
      <w:r>
        <w:rPr>
          <w:rFonts w:cs="Times New Roman CYR" w:ascii="Times New Roman CYR" w:hAnsi="Times New Roman CYR"/>
          <w:color w:val="FF0000"/>
          <w:sz w:val="28"/>
          <w:szCs w:val="28"/>
        </w:rPr>
        <w:t>2012 г.</w:t>
      </w:r>
      <w:r>
        <w:rPr>
          <w:rFonts w:cs="Times New Roman CYR" w:ascii="Times New Roman CYR" w:hAnsi="Times New Roman CYR"/>
          <w:color w:val="000000"/>
          <w:sz w:val="28"/>
          <w:szCs w:val="28"/>
        </w:rPr>
        <w:t xml:space="preserve">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b/>
          <w:bCs/>
          <w:color w:val="000000"/>
          <w:sz w:val="28"/>
          <w:szCs w:val="28"/>
        </w:rPr>
        <w:t>ПРЕДЛАГАЮ:</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 Руководителям структурных подразделений представить в отдел кадров списки сотрудников с указанием предполагаемого срока очередного отпуска в 2012 г.</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Срок представления - 10.12.</w:t>
      </w:r>
      <w:r>
        <w:rPr>
          <w:rFonts w:cs="Times New Roman CYR" w:ascii="Times New Roman CYR" w:hAnsi="Times New Roman CYR"/>
          <w:color w:val="FF0000"/>
          <w:sz w:val="28"/>
          <w:szCs w:val="28"/>
        </w:rPr>
        <w:t>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2.Отделу кадров составить сводный график отпусков работников фирмы на 20</w:t>
      </w:r>
      <w:r>
        <w:rPr>
          <w:rFonts w:cs="Times New Roman CYR" w:ascii="Times New Roman CYR" w:hAnsi="Times New Roman CYR"/>
          <w:color w:val="FF0000"/>
          <w:sz w:val="28"/>
          <w:szCs w:val="28"/>
        </w:rPr>
        <w:t>12</w:t>
      </w:r>
      <w:r>
        <w:rPr>
          <w:rFonts w:cs="Times New Roman CYR" w:ascii="Times New Roman CYR" w:hAnsi="Times New Roman CYR"/>
          <w:color w:val="000000"/>
          <w:sz w:val="28"/>
          <w:szCs w:val="28"/>
        </w:rPr>
        <w:t xml:space="preserve"> г. и представить его на утверждение в дирекцию фирмы. </w:t>
      </w:r>
    </w:p>
    <w:p>
      <w:pPr>
        <w:pStyle w:val="Normal"/>
        <w:widowControl w:val="false"/>
        <w:ind w:left="720" w:hanging="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Ответственный - начальник отдела кадров Панкратова О.Ю.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Срок представления графиков - 20.12.</w:t>
      </w:r>
      <w:r>
        <w:rPr>
          <w:rFonts w:cs="Times New Roman CYR" w:ascii="Times New Roman CYR" w:hAnsi="Times New Roman CYR"/>
          <w:color w:val="FF0000"/>
          <w:sz w:val="28"/>
          <w:szCs w:val="28"/>
        </w:rPr>
        <w:t>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Зам.директора фирмы        личная подпись         И.В. Абрамов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Визы</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05-21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Подпись 05.12.</w:t>
      </w:r>
      <w:r>
        <w:rPr>
          <w:rFonts w:cs="Times New Roman CYR" w:ascii="Times New Roman CYR" w:hAnsi="Times New Roman CYR"/>
          <w:color w:val="FF0000"/>
          <w:sz w:val="28"/>
          <w:szCs w:val="28"/>
        </w:rPr>
        <w:t>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Самойлова 913 48 11</w:t>
      </w:r>
    </w:p>
    <w:p>
      <w:pPr>
        <w:pStyle w:val="2"/>
        <w:jc w:val="both"/>
        <w:rPr>
          <w:bCs w:val="false"/>
          <w:i/>
          <w:i/>
          <w:szCs w:val="28"/>
        </w:rPr>
      </w:pPr>
      <w:r>
        <w:rPr>
          <w:b w:val="false"/>
          <w:bCs w:val="false"/>
          <w:szCs w:val="28"/>
        </w:rPr>
        <w:t xml:space="preserve">                                           </w:t>
      </w:r>
      <w:r>
        <w:rPr>
          <w:bCs w:val="false"/>
          <w:i/>
          <w:szCs w:val="28"/>
        </w:rPr>
        <w:t>ФОРМА ВЫПИСКИ ИЗ ПРОТОКОЛА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Наименование</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предприятия</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ВЫПИСКА ИЗ ПРОТОКОЛА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00.00.00 № 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производственного совещания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 Егоров А.И.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 Краснова Ю.И.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Присутствовали: фамилии, инициалы</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Приглашенные: должности, фамилия, инициалы</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ПОВЕСТКА ДНЯ: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2. 0 ...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СЛУШАЛИ: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Осипова В.К. - содержание доклада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ПОСТАНОВИЛИ: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color w:val="000000"/>
          <w:sz w:val="28"/>
          <w:szCs w:val="28"/>
        </w:rPr>
        <w:t>2.1. Установить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2.2. ...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личная подпись                            А.И.Егоров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личная подпись                            Ю.И.Краснова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Верно</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 референт                        Подпись                           Ю.И.Краснова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Дата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АКТА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ТОО "Маяк"                                                              УТВЕРЖДАЮ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Руководитель предприятия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АКТ                                                                            подпись                                                         </w:t>
      </w:r>
    </w:p>
    <w:p>
      <w:pPr>
        <w:pStyle w:val="Normal"/>
        <w:widowControl w:val="false"/>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t>ревизии кассы</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Расшифровка  подписи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08.01.</w:t>
      </w:r>
      <w:r>
        <w:rPr>
          <w:rFonts w:cs="Times New Roman CYR" w:ascii="Times New Roman CYR" w:hAnsi="Times New Roman CYR"/>
          <w:color w:val="FF0000"/>
          <w:sz w:val="28"/>
          <w:szCs w:val="28"/>
        </w:rPr>
        <w:t>12</w:t>
      </w:r>
      <w:r>
        <w:rPr>
          <w:rFonts w:cs="Times New Roman CYR" w:ascii="Times New Roman CYR" w:hAnsi="Times New Roman CYR"/>
          <w:color w:val="000000"/>
          <w:sz w:val="28"/>
          <w:szCs w:val="28"/>
        </w:rPr>
        <w:t xml:space="preserve">  № 1                                                                                                                         00.00.00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г. Москва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Основание приказ директора предприятия от 05.01.</w:t>
      </w:r>
      <w:r>
        <w:rPr>
          <w:rFonts w:cs="Times New Roman CYR" w:ascii="Times New Roman CYR" w:hAnsi="Times New Roman CYR"/>
          <w:color w:val="FF0000"/>
          <w:sz w:val="28"/>
          <w:szCs w:val="28"/>
        </w:rPr>
        <w:t>12</w:t>
      </w:r>
      <w:r>
        <w:rPr>
          <w:rFonts w:cs="Times New Roman CYR" w:ascii="Times New Roman CYR" w:hAnsi="Times New Roman CYR"/>
          <w:color w:val="000000"/>
          <w:sz w:val="28"/>
          <w:szCs w:val="28"/>
        </w:rPr>
        <w:t xml:space="preserve"> №2</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Составлен комиссией:</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 зам. директора С.Н.Завьялов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Члены комиссии: 1. Зам. главного бухгалтера П.М.Зайцев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 Ст. бухгалтер З.А.Васильева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 Бухгалтер О.И.Макимова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Присутствовали: кассир В.И.Харитонова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07.01.12 комиссия провела ревизию кассы предприятия по состоянию на 07.01.</w:t>
      </w:r>
      <w:r>
        <w:rPr>
          <w:rFonts w:cs="Times New Roman CYR" w:ascii="Times New Roman CYR" w:hAnsi="Times New Roman CYR"/>
          <w:color w:val="FF0000"/>
          <w:sz w:val="28"/>
          <w:szCs w:val="28"/>
        </w:rPr>
        <w:t>12.</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результате проведенной ревизии установлено:</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 Остаток наличных денег в кассе по состоянию на 07.01.12 согласно кассовой книге и данным бухгалтерского учета должен составлять 25 283 руб.</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Фактический остаток наличных денег в кассе составляет 21 500 руб. Недостача наличных денег в кассе – 3 783 руб.</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3. Недостача наличных денег в кассе образовалась по вине кассира Харитоновой В.Г.</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Составлен в 3 экз.:</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1-й экз. - в дело 05-11;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2-й экз. - директору предприятия;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3-й экз. - главному бухгалтеру.</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Приложение: объяснительная записка кассира Харитоновой В.И. на 1 л. в 1 экз.</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подпись                                   С.Н.Завьялов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Члены комиссии:        1. подпись                               П.М.Зайцев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 подпись                              З.А.Васильева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3.подпись                               О.И.Максимова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 актом ознакомлена: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подпись                     В.И.Харитонова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05-11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bCs/>
          <w:color w:val="000000"/>
          <w:sz w:val="28"/>
          <w:szCs w:val="28"/>
        </w:rPr>
        <w:t>ОБРАЗЕЦ ЗАЯВЛЕНИЯ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Директору АО "Престиж"</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г-ну Герду И.К.</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водителя Егорова 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center"/>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заявление</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Прошу предоставить мне оплачиваемый отпуск с 20 января по 5 февраля для участия в экзаменационной сессии. Вызов  учебного  заведения прилагаю.</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СПРАВКИ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Наименование                                                                                                        Директору</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предприятия                                                                                                            предприятия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В.А.Иванову</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СПРАВКА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00.00.00 № 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 закупке мебели</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и оборудования</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 соответствии с планом модернизации конторской мебели и оборудования в 1 квартале 20</w:t>
      </w:r>
      <w:r>
        <w:rPr>
          <w:rFonts w:cs="Times New Roman CYR" w:ascii="Times New Roman CYR" w:hAnsi="Times New Roman CYR"/>
          <w:color w:val="FF0000"/>
          <w:sz w:val="28"/>
          <w:szCs w:val="28"/>
        </w:rPr>
        <w:t>12</w:t>
      </w:r>
      <w:r>
        <w:rPr>
          <w:rFonts w:cs="Times New Roman CYR" w:ascii="Times New Roman CYR" w:hAnsi="Times New Roman CYR"/>
          <w:color w:val="000000"/>
          <w:sz w:val="28"/>
          <w:szCs w:val="28"/>
        </w:rPr>
        <w:t xml:space="preserve"> г. были закуплены следующие комплекты мебели и оборудования:</w:t>
      </w:r>
    </w:p>
    <w:tbl>
      <w:tblPr>
        <w:tblW w:w="9853" w:type="dxa"/>
        <w:jc w:val="left"/>
        <w:tblInd w:w="0" w:type="dxa"/>
        <w:tblCellMar>
          <w:top w:w="0" w:type="dxa"/>
          <w:left w:w="108" w:type="dxa"/>
          <w:bottom w:w="0" w:type="dxa"/>
          <w:right w:w="108" w:type="dxa"/>
        </w:tblCellMar>
        <w:tblLook w:val="04a0"/>
      </w:tblPr>
      <w:tblGrid>
        <w:gridCol w:w="2463"/>
        <w:gridCol w:w="2463"/>
        <w:gridCol w:w="2463"/>
        <w:gridCol w:w="2463"/>
      </w:tblGrid>
      <w:tr>
        <w:trPr/>
        <w:tc>
          <w:tcPr>
            <w:tcW w:w="2463" w:type="dxa"/>
            <w:tcBorders>
              <w:top w:val="single" w:sz="4" w:space="0" w:color="000000"/>
              <w:left w:val="single" w:sz="4" w:space="0" w:color="000000"/>
              <w:bottom w:val="single" w:sz="4" w:space="0" w:color="000000"/>
              <w:right w:val="single" w:sz="4" w:space="0" w:color="000000"/>
            </w:tcBorders>
            <w:shd w:fill="auto" w:val="clear"/>
          </w:tcPr>
          <w:p>
            <w:pPr>
              <w:pStyle w:val="1"/>
              <w:spacing w:before="240" w:after="60"/>
              <w:jc w:val="both"/>
              <w:rPr>
                <w:sz w:val="28"/>
                <w:szCs w:val="28"/>
              </w:rPr>
            </w:pPr>
            <w:r>
              <w:rPr>
                <w:sz w:val="28"/>
                <w:szCs w:val="28"/>
              </w:rPr>
              <w:t>Вид</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комплекта</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Количество</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(шт.)</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Стоимость</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(руб.)</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Место установки</w:t>
            </w:r>
          </w:p>
        </w:tc>
      </w:tr>
    </w:tbl>
    <w:p>
      <w:pPr>
        <w:pStyle w:val="Normal"/>
        <w:widowControl w:val="false"/>
        <w:jc w:val="both"/>
        <w:rPr>
          <w:rFonts w:ascii="Times New Roman CYR" w:hAnsi="Times New Roman CYR" w:cs="Times New Roman CYR"/>
          <w:b/>
          <w:b/>
          <w:bCs/>
          <w:color w:val="FF0000"/>
          <w:sz w:val="28"/>
          <w:szCs w:val="28"/>
        </w:rPr>
      </w:pPr>
      <w:r>
        <w:rPr>
          <w:rFonts w:cs="Times New Roman CYR" w:ascii="Times New Roman CYR" w:hAnsi="Times New Roman CYR"/>
          <w:b/>
          <w:bCs/>
          <w:color w:val="FF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Справка составлена на основании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Главный бухгалтер                                    подпись                                           В.П.Медведев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00-00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t xml:space="preserve">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ИСХОДЯЩЕГО ПИСЬМА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color w:val="000000"/>
          <w:sz w:val="28"/>
          <w:szCs w:val="28"/>
        </w:rPr>
        <w:t>АО "Старт"                                                                                        Директору</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115218, Москва,                                                                        АО «Экспобизнес»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ул. Новая, 28                                                                              г-ну Стахову  Ю.В.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тел. ______________                                                                 110020, Москва,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факс.______________                                                                ул.Вострякова ,11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р/сч.______________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12.02</w:t>
      </w:r>
      <w:r>
        <w:rPr>
          <w:rFonts w:cs="Times New Roman CYR" w:ascii="Times New Roman CYR" w:hAnsi="Times New Roman CYR"/>
          <w:color w:val="FF0000"/>
          <w:sz w:val="28"/>
          <w:szCs w:val="28"/>
        </w:rPr>
        <w:t>.05</w:t>
      </w:r>
      <w:r>
        <w:rPr>
          <w:rFonts w:cs="Times New Roman CYR" w:ascii="Times New Roman CYR" w:hAnsi="Times New Roman CYR"/>
          <w:color w:val="000000"/>
          <w:sz w:val="28"/>
          <w:szCs w:val="28"/>
        </w:rPr>
        <w:t>. № 25/08-15</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 № ________от___________</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 участии в выставке</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Уважаемый Юрий Викторович!</w:t>
      </w:r>
    </w:p>
    <w:p>
      <w:pPr>
        <w:pStyle w:val="Normal"/>
        <w:widowControl w:val="false"/>
        <w:ind w:firstLine="1136"/>
        <w:jc w:val="both"/>
        <w:rPr>
          <w:rFonts w:ascii="Times New Roman CYR" w:hAnsi="Times New Roman CYR" w:cs="Times New Roman CYR"/>
          <w:b/>
          <w:b/>
          <w:bCs/>
          <w:color w:val="000000"/>
          <w:sz w:val="28"/>
          <w:szCs w:val="28"/>
        </w:rPr>
      </w:pPr>
      <w:r>
        <w:rPr>
          <w:rFonts w:cs="Times New Roman CYR" w:ascii="Times New Roman CYR" w:hAnsi="Times New Roman CYR"/>
          <w:color w:val="000000"/>
          <w:sz w:val="28"/>
          <w:szCs w:val="28"/>
        </w:rPr>
        <w:t>Ознакомившись с рекламой и программой работы Вашего Выставочного Центра, опубликованными в №5 "Экономической газеты" от 15.01.05, направляем Вам заявку на участие в весенней экспозиции Центра.</w:t>
      </w:r>
    </w:p>
    <w:p>
      <w:pPr>
        <w:pStyle w:val="Normal"/>
        <w:widowControl w:val="false"/>
        <w:ind w:firstLine="1136"/>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Просим включить наше предприятие в число участников выставки.</w:t>
      </w:r>
    </w:p>
    <w:p>
      <w:pPr>
        <w:pStyle w:val="Normal"/>
        <w:widowControl w:val="false"/>
        <w:ind w:firstLine="1136"/>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Приложение: на 3 л. в 2 экз.</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Директор предприятия      личная подпись               А.Б. Некрасов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2"/>
        <w:shd w:val="clear" w:color="auto" w:fill="FFFFFF"/>
        <w:spacing w:before="225" w:after="0"/>
        <w:ind w:left="225" w:hanging="0"/>
        <w:jc w:val="both"/>
        <w:rPr>
          <w:color w:val="000000"/>
          <w:szCs w:val="28"/>
        </w:rPr>
      </w:pPr>
      <w:r>
        <w:rPr>
          <w:rFonts w:cs="Times New Roman CYR" w:ascii="Times New Roman CYR" w:hAnsi="Times New Roman CYR"/>
          <w:color w:val="000000"/>
          <w:szCs w:val="28"/>
        </w:rPr>
        <w:t>ОБРАЗЕЦ РЕЗЮМЕ</w:t>
        <w:br/>
        <w:br/>
      </w:r>
      <w:r>
        <w:rPr>
          <w:color w:val="000000"/>
          <w:szCs w:val="28"/>
        </w:rPr>
        <w:t>Лебедев Михаил Андреевич</w:t>
      </w:r>
    </w:p>
    <w:p>
      <w:pPr>
        <w:pStyle w:val="NormalWeb"/>
        <w:shd w:val="clear" w:color="auto" w:fill="FFFFFF"/>
        <w:spacing w:beforeAutospacing="0" w:before="0" w:afterAutospacing="0" w:after="360"/>
        <w:jc w:val="both"/>
        <w:rPr>
          <w:color w:val="000000"/>
          <w:sz w:val="28"/>
          <w:szCs w:val="28"/>
        </w:rPr>
      </w:pPr>
      <w:r>
        <w:rPr>
          <w:rStyle w:val="Strong"/>
          <w:color w:val="000000"/>
          <w:sz w:val="28"/>
          <w:szCs w:val="28"/>
        </w:rPr>
        <w:t>Дата рождения:</w:t>
      </w:r>
      <w:r>
        <w:rPr>
          <w:rStyle w:val="Appleconvertedspace"/>
          <w:color w:val="000000"/>
          <w:sz w:val="28"/>
          <w:szCs w:val="28"/>
        </w:rPr>
        <w:t> </w:t>
      </w:r>
      <w:r>
        <w:rPr>
          <w:color w:val="000000"/>
          <w:sz w:val="28"/>
          <w:szCs w:val="28"/>
        </w:rPr>
        <w:t>1 октября 1973 г.</w:t>
        <w:br/>
      </w:r>
      <w:r>
        <w:rPr>
          <w:rStyle w:val="Strong"/>
          <w:color w:val="000000"/>
          <w:sz w:val="28"/>
          <w:szCs w:val="28"/>
        </w:rPr>
        <w:t>Гражданство:</w:t>
      </w:r>
      <w:r>
        <w:rPr>
          <w:rStyle w:val="Appleconvertedspace"/>
          <w:color w:val="000000"/>
          <w:sz w:val="28"/>
          <w:szCs w:val="28"/>
        </w:rPr>
        <w:t> </w:t>
      </w:r>
      <w:r>
        <w:rPr>
          <w:color w:val="000000"/>
          <w:sz w:val="28"/>
          <w:szCs w:val="28"/>
        </w:rPr>
        <w:t>Россия</w:t>
        <w:br/>
      </w:r>
      <w:r>
        <w:rPr>
          <w:rStyle w:val="Strong"/>
          <w:color w:val="000000"/>
          <w:sz w:val="28"/>
          <w:szCs w:val="28"/>
        </w:rPr>
        <w:t>Телефон:</w:t>
      </w:r>
      <w:r>
        <w:rPr>
          <w:rStyle w:val="Appleconvertedspace"/>
          <w:b/>
          <w:bCs/>
          <w:color w:val="000000"/>
          <w:sz w:val="28"/>
          <w:szCs w:val="28"/>
        </w:rPr>
        <w:t> </w:t>
      </w:r>
      <w:r>
        <w:rPr>
          <w:color w:val="000000"/>
          <w:sz w:val="28"/>
          <w:szCs w:val="28"/>
        </w:rPr>
        <w:t>+7 (XXX) XXX-XX-XX</w:t>
        <w:br/>
      </w:r>
      <w:r>
        <w:rPr>
          <w:rStyle w:val="Strong"/>
          <w:color w:val="000000"/>
          <w:sz w:val="28"/>
          <w:szCs w:val="28"/>
        </w:rPr>
        <w:t>Эл. почта:</w:t>
      </w:r>
      <w:r>
        <w:rPr>
          <w:rStyle w:val="Appleconvertedspace"/>
          <w:color w:val="000000"/>
          <w:sz w:val="28"/>
          <w:szCs w:val="28"/>
        </w:rPr>
        <w:t> </w:t>
      </w:r>
      <w:r>
        <w:rPr>
          <w:color w:val="000000"/>
          <w:sz w:val="28"/>
          <w:szCs w:val="28"/>
        </w:rPr>
        <w:t>myemail@mail.ru</w:t>
      </w:r>
    </w:p>
    <w:p>
      <w:pPr>
        <w:pStyle w:val="NormalWeb"/>
        <w:shd w:val="clear" w:color="auto" w:fill="FFFFFF"/>
        <w:spacing w:beforeAutospacing="0" w:before="0" w:afterAutospacing="0" w:after="360"/>
        <w:jc w:val="both"/>
        <w:rPr>
          <w:color w:val="000000"/>
          <w:sz w:val="28"/>
          <w:szCs w:val="28"/>
        </w:rPr>
      </w:pPr>
      <w:r>
        <w:rPr>
          <w:rStyle w:val="Strong"/>
          <w:color w:val="000000"/>
          <w:sz w:val="28"/>
          <w:szCs w:val="28"/>
        </w:rPr>
        <w:t>Семейное положение:</w:t>
      </w:r>
      <w:r>
        <w:rPr>
          <w:rStyle w:val="Appleconvertedspace"/>
          <w:color w:val="000000"/>
          <w:sz w:val="28"/>
          <w:szCs w:val="28"/>
        </w:rPr>
        <w:t> </w:t>
      </w:r>
      <w:r>
        <w:rPr>
          <w:color w:val="000000"/>
          <w:sz w:val="28"/>
          <w:szCs w:val="28"/>
        </w:rPr>
        <w:br/>
        <w:t>женат, двое детей</w:t>
        <w:br/>
      </w:r>
      <w:r>
        <w:rPr>
          <w:rStyle w:val="Strong"/>
          <w:color w:val="000000"/>
          <w:sz w:val="28"/>
          <w:szCs w:val="28"/>
        </w:rPr>
        <w:t>Желаемый график работы:</w:t>
      </w:r>
      <w:r>
        <w:rPr>
          <w:rStyle w:val="Appleconvertedspace"/>
          <w:color w:val="000000"/>
          <w:sz w:val="28"/>
          <w:szCs w:val="28"/>
        </w:rPr>
        <w:t> </w:t>
      </w:r>
      <w:r>
        <w:rPr>
          <w:color w:val="000000"/>
          <w:sz w:val="28"/>
          <w:szCs w:val="28"/>
        </w:rPr>
        <w:br/>
        <w:t>полный рабочий день</w:t>
      </w:r>
    </w:p>
    <w:p>
      <w:pPr>
        <w:pStyle w:val="2"/>
        <w:shd w:val="clear" w:color="auto" w:fill="FFFFFF"/>
        <w:spacing w:before="375" w:after="75"/>
        <w:jc w:val="both"/>
        <w:rPr>
          <w:b w:val="false"/>
          <w:b w:val="false"/>
          <w:bCs w:val="false"/>
          <w:color w:val="000000"/>
          <w:szCs w:val="28"/>
        </w:rPr>
      </w:pPr>
      <w:r>
        <w:rPr>
          <w:b w:val="false"/>
          <w:bCs w:val="false"/>
          <w:color w:val="000000"/>
          <w:szCs w:val="28"/>
        </w:rPr>
        <w:t>Цель</w:t>
      </w:r>
    </w:p>
    <w:p>
      <w:pPr>
        <w:pStyle w:val="NormalWeb"/>
        <w:shd w:val="clear" w:color="auto" w:fill="FFFFFF"/>
        <w:spacing w:beforeAutospacing="0" w:before="0" w:afterAutospacing="0" w:after="360"/>
        <w:jc w:val="both"/>
        <w:rPr>
          <w:color w:val="000000"/>
          <w:sz w:val="28"/>
          <w:szCs w:val="28"/>
        </w:rPr>
      </w:pPr>
      <w:r>
        <w:rPr>
          <w:color w:val="000000"/>
          <w:sz w:val="28"/>
          <w:szCs w:val="28"/>
        </w:rPr>
        <w:t>Соискание должности инженера</w:t>
      </w:r>
    </w:p>
    <w:p>
      <w:pPr>
        <w:pStyle w:val="2"/>
        <w:shd w:val="clear" w:color="auto" w:fill="FFFFFF"/>
        <w:spacing w:before="375" w:after="75"/>
        <w:jc w:val="both"/>
        <w:rPr>
          <w:b w:val="false"/>
          <w:b w:val="false"/>
          <w:bCs w:val="false"/>
          <w:color w:val="000000"/>
          <w:szCs w:val="28"/>
        </w:rPr>
      </w:pPr>
      <w:r>
        <w:rPr>
          <w:b w:val="false"/>
          <w:bCs w:val="false"/>
          <w:color w:val="000000"/>
          <w:szCs w:val="28"/>
        </w:rPr>
        <w:t>Образование</w:t>
      </w:r>
    </w:p>
    <w:p>
      <w:pPr>
        <w:pStyle w:val="Normal"/>
        <w:numPr>
          <w:ilvl w:val="0"/>
          <w:numId w:val="21"/>
        </w:numPr>
        <w:shd w:val="clear" w:color="auto" w:fill="FFFFFF"/>
        <w:spacing w:before="0" w:after="300"/>
        <w:ind w:left="1800" w:hanging="360"/>
        <w:jc w:val="both"/>
        <w:rPr>
          <w:color w:val="000000"/>
          <w:sz w:val="28"/>
          <w:szCs w:val="28"/>
        </w:rPr>
      </w:pPr>
      <w:r>
        <w:rPr>
          <w:rStyle w:val="Date"/>
          <w:b/>
          <w:bCs/>
          <w:color w:val="FF0000"/>
          <w:sz w:val="28"/>
          <w:szCs w:val="28"/>
        </w:rPr>
        <w:t>1955 г.</w:t>
      </w:r>
      <w:r>
        <w:rPr>
          <w:rStyle w:val="Date"/>
          <w:b/>
          <w:bCs/>
          <w:color w:val="666666"/>
          <w:sz w:val="28"/>
          <w:szCs w:val="28"/>
        </w:rPr>
        <w:t xml:space="preserve"> </w:t>
      </w:r>
      <w:r>
        <w:rPr>
          <w:rStyle w:val="Strong"/>
          <w:color w:val="000000"/>
          <w:sz w:val="28"/>
          <w:szCs w:val="28"/>
        </w:rPr>
        <w:t>Московский энергетический институт</w:t>
      </w:r>
      <w:r>
        <w:rPr>
          <w:color w:val="000000"/>
          <w:sz w:val="28"/>
          <w:szCs w:val="28"/>
        </w:rPr>
        <w:br/>
        <w:t>Институт автоматики и вычислительной техники</w:t>
        <w:br/>
        <w:t>Кафедра математического моделирования</w:t>
      </w:r>
    </w:p>
    <w:p>
      <w:pPr>
        <w:pStyle w:val="2"/>
        <w:shd w:val="clear" w:color="auto" w:fill="FFFFFF"/>
        <w:spacing w:before="375" w:after="75"/>
        <w:jc w:val="both"/>
        <w:rPr>
          <w:b w:val="false"/>
          <w:b w:val="false"/>
          <w:bCs w:val="false"/>
          <w:color w:val="000000"/>
          <w:szCs w:val="28"/>
        </w:rPr>
      </w:pPr>
      <w:r>
        <w:rPr>
          <w:b w:val="false"/>
          <w:bCs w:val="false"/>
          <w:color w:val="000000"/>
          <w:szCs w:val="28"/>
        </w:rPr>
        <w:t>Опыт работы</w:t>
      </w:r>
    </w:p>
    <w:p>
      <w:pPr>
        <w:pStyle w:val="Normal"/>
        <w:numPr>
          <w:ilvl w:val="0"/>
          <w:numId w:val="22"/>
        </w:numPr>
        <w:shd w:val="clear" w:color="auto" w:fill="FFFFFF"/>
        <w:spacing w:before="0" w:after="300"/>
        <w:ind w:left="1800" w:hanging="360"/>
        <w:jc w:val="both"/>
        <w:rPr>
          <w:color w:val="000000"/>
          <w:sz w:val="28"/>
          <w:szCs w:val="28"/>
        </w:rPr>
      </w:pPr>
      <w:r>
        <w:rPr>
          <w:rStyle w:val="Date"/>
          <w:b/>
          <w:bCs/>
          <w:color w:val="666666"/>
          <w:sz w:val="28"/>
          <w:szCs w:val="28"/>
        </w:rPr>
        <w:t>10.200</w:t>
      </w:r>
      <w:r>
        <w:rPr>
          <w:rStyle w:val="Date"/>
          <w:b/>
          <w:bCs/>
          <w:color w:val="FF0000"/>
          <w:sz w:val="28"/>
          <w:szCs w:val="28"/>
        </w:rPr>
        <w:t>8 </w:t>
      </w:r>
      <w:r>
        <w:rPr>
          <w:rStyle w:val="Date"/>
          <w:b/>
          <w:bCs/>
          <w:color w:val="666666"/>
          <w:sz w:val="28"/>
          <w:szCs w:val="28"/>
        </w:rPr>
        <w:t>— 04.20</w:t>
      </w:r>
      <w:r>
        <w:rPr>
          <w:rStyle w:val="Date"/>
          <w:b/>
          <w:bCs/>
          <w:color w:val="FF0000"/>
          <w:sz w:val="28"/>
          <w:szCs w:val="28"/>
        </w:rPr>
        <w:t>12 </w:t>
      </w:r>
      <w:r>
        <w:rPr>
          <w:rStyle w:val="Date"/>
          <w:b/>
          <w:bCs/>
          <w:color w:val="666666"/>
          <w:sz w:val="28"/>
          <w:szCs w:val="28"/>
        </w:rPr>
        <w:t xml:space="preserve">г. </w:t>
      </w:r>
      <w:r>
        <w:rPr>
          <w:rStyle w:val="Strong"/>
          <w:color w:val="000000"/>
          <w:sz w:val="28"/>
          <w:szCs w:val="28"/>
        </w:rPr>
        <w:t>ООО «Магистраль»</w:t>
      </w:r>
      <w:r>
        <w:rPr>
          <w:color w:val="000000"/>
          <w:sz w:val="28"/>
          <w:szCs w:val="28"/>
        </w:rPr>
        <w:br/>
      </w:r>
      <w:r>
        <w:rPr>
          <w:rStyle w:val="Strong"/>
          <w:color w:val="000000"/>
          <w:sz w:val="28"/>
          <w:szCs w:val="28"/>
        </w:rPr>
        <w:t>Должность: ведущий инженер-проектировщик</w:t>
      </w:r>
      <w:r>
        <w:rPr>
          <w:color w:val="000000"/>
          <w:sz w:val="28"/>
          <w:szCs w:val="28"/>
        </w:rPr>
        <w:br/>
        <w:t>— Разработка проектной документации</w:t>
        <w:br/>
        <w:t>— Разработка технического задания</w:t>
        <w:br/>
        <w:t>— Постановка задачи подчиненным инженерам-проектировщикам</w:t>
        <w:br/>
        <w:t>— Контроль выполнения, проверка результатов работ</w:t>
        <w:br/>
        <w:t>— Сбор исходных данных</w:t>
        <w:br/>
        <w:t>— Осуществление координации работ при реализации проектов</w:t>
      </w:r>
    </w:p>
    <w:p>
      <w:pPr>
        <w:pStyle w:val="Normal"/>
        <w:numPr>
          <w:ilvl w:val="0"/>
          <w:numId w:val="22"/>
        </w:numPr>
        <w:shd w:val="clear" w:color="auto" w:fill="FFFFFF"/>
        <w:spacing w:before="0" w:after="300"/>
        <w:ind w:left="1800" w:hanging="360"/>
        <w:jc w:val="both"/>
        <w:rPr>
          <w:color w:val="000000"/>
          <w:sz w:val="28"/>
          <w:szCs w:val="28"/>
        </w:rPr>
      </w:pPr>
      <w:r>
        <w:rPr>
          <w:rStyle w:val="Date"/>
          <w:b/>
          <w:bCs/>
          <w:color w:val="666666"/>
          <w:sz w:val="28"/>
          <w:szCs w:val="28"/>
        </w:rPr>
        <w:t>06.2000 — 09.2008 г.</w:t>
      </w:r>
      <w:r>
        <w:rPr>
          <w:rStyle w:val="Strong"/>
          <w:color w:val="000000"/>
          <w:sz w:val="28"/>
          <w:szCs w:val="28"/>
        </w:rPr>
        <w:t>ООО «Спецстрой»</w:t>
      </w:r>
      <w:r>
        <w:rPr>
          <w:color w:val="000000"/>
          <w:sz w:val="28"/>
          <w:szCs w:val="28"/>
        </w:rPr>
        <w:br/>
      </w:r>
      <w:r>
        <w:rPr>
          <w:rStyle w:val="Strong"/>
          <w:color w:val="000000"/>
          <w:sz w:val="28"/>
          <w:szCs w:val="28"/>
        </w:rPr>
        <w:t>Должность: инженер-проектировщик</w:t>
      </w:r>
      <w:r>
        <w:rPr>
          <w:color w:val="000000"/>
          <w:sz w:val="28"/>
          <w:szCs w:val="28"/>
        </w:rPr>
        <w:br/>
        <w:t>— Осуществление проектных технологических проработок</w:t>
        <w:br/>
        <w:t>— Подготовка технических и коммерческих предложений</w:t>
        <w:br/>
        <w:t>— Осуществление координации работ при реализации проектов</w:t>
        <w:br/>
        <w:t>— Ведение учета материальных затрат</w:t>
        <w:br/>
        <w:t>— Подготовка технической документации, чертежей, схем, планировок</w:t>
        <w:br/>
        <w:t>— Проведение технических переговоров с заказчиками и субподрядчиками</w:t>
        <w:br/>
        <w:t>— Проведение необходимых расчетов и подбора оборудования</w:t>
      </w:r>
    </w:p>
    <w:p>
      <w:pPr>
        <w:pStyle w:val="Normal"/>
        <w:numPr>
          <w:ilvl w:val="0"/>
          <w:numId w:val="22"/>
        </w:numPr>
        <w:shd w:val="clear" w:color="auto" w:fill="FFFFFF"/>
        <w:spacing w:before="0" w:after="300"/>
        <w:ind w:left="1800" w:hanging="360"/>
        <w:jc w:val="both"/>
        <w:rPr>
          <w:color w:val="000000"/>
          <w:sz w:val="28"/>
          <w:szCs w:val="28"/>
        </w:rPr>
      </w:pPr>
      <w:r>
        <w:rPr>
          <w:rStyle w:val="Date"/>
          <w:b/>
          <w:bCs/>
          <w:color w:val="666666"/>
          <w:sz w:val="28"/>
          <w:szCs w:val="28"/>
        </w:rPr>
        <w:t>09.1995 — 04.2008 г.</w:t>
      </w:r>
      <w:r>
        <w:rPr>
          <w:rStyle w:val="Strong"/>
          <w:color w:val="000000"/>
          <w:sz w:val="28"/>
          <w:szCs w:val="28"/>
        </w:rPr>
        <w:t>ОАО «Энергосвязь»</w:t>
      </w:r>
      <w:r>
        <w:rPr>
          <w:color w:val="000000"/>
          <w:sz w:val="28"/>
          <w:szCs w:val="28"/>
        </w:rPr>
        <w:br/>
      </w:r>
      <w:r>
        <w:rPr>
          <w:rStyle w:val="Strong"/>
          <w:color w:val="000000"/>
          <w:sz w:val="28"/>
          <w:szCs w:val="28"/>
        </w:rPr>
        <w:t>Должность: инженер-электрик</w:t>
      </w:r>
      <w:r>
        <w:rPr>
          <w:color w:val="000000"/>
          <w:sz w:val="28"/>
          <w:szCs w:val="28"/>
        </w:rPr>
        <w:br/>
        <w:t>— Подбор оборудования систем электроснабжения</w:t>
        <w:br/>
        <w:t>— Организация и контроль монтажных работ систем электроснабжения</w:t>
        <w:br/>
        <w:t>— Контроль над техникой безопасности</w:t>
        <w:br/>
        <w:t>— Обеспечение безаварийной и надежной работы обслуживаемого оборудования</w:t>
        <w:br/>
        <w:t>— Составление технической документации</w:t>
      </w:r>
    </w:p>
    <w:p>
      <w:pPr>
        <w:pStyle w:val="2"/>
        <w:shd w:val="clear" w:color="auto" w:fill="FFFFFF"/>
        <w:spacing w:before="375" w:after="75"/>
        <w:jc w:val="both"/>
        <w:rPr>
          <w:b w:val="false"/>
          <w:b w:val="false"/>
          <w:bCs w:val="false"/>
          <w:color w:val="000000"/>
          <w:szCs w:val="28"/>
        </w:rPr>
      </w:pPr>
      <w:r>
        <w:rPr>
          <w:b w:val="false"/>
          <w:bCs w:val="false"/>
          <w:color w:val="000000"/>
          <w:szCs w:val="28"/>
        </w:rPr>
        <w:t>Профессиональные навыки и знания</w:t>
      </w:r>
    </w:p>
    <w:p>
      <w:pPr>
        <w:pStyle w:val="Normal"/>
        <w:numPr>
          <w:ilvl w:val="0"/>
          <w:numId w:val="23"/>
        </w:numPr>
        <w:shd w:val="clear" w:color="auto" w:fill="FFFFFF"/>
        <w:spacing w:before="0" w:after="150"/>
        <w:ind w:left="375" w:hanging="360"/>
        <w:jc w:val="both"/>
        <w:rPr>
          <w:color w:val="000000"/>
          <w:sz w:val="28"/>
          <w:szCs w:val="28"/>
        </w:rPr>
      </w:pPr>
      <w:r>
        <w:rPr>
          <w:color w:val="000000"/>
          <w:sz w:val="28"/>
          <w:szCs w:val="28"/>
        </w:rPr>
        <w:t>Успешный опыт проектирования крупных объектов</w:t>
      </w:r>
    </w:p>
    <w:p>
      <w:pPr>
        <w:pStyle w:val="Normal"/>
        <w:numPr>
          <w:ilvl w:val="0"/>
          <w:numId w:val="23"/>
        </w:numPr>
        <w:shd w:val="clear" w:color="auto" w:fill="FFFFFF"/>
        <w:spacing w:before="0" w:after="150"/>
        <w:ind w:left="375" w:hanging="360"/>
        <w:jc w:val="both"/>
        <w:rPr>
          <w:color w:val="000000"/>
          <w:sz w:val="28"/>
          <w:szCs w:val="28"/>
          <w:lang w:val="en-US"/>
        </w:rPr>
      </w:pPr>
      <w:r>
        <w:rPr>
          <w:color w:val="000000"/>
          <w:sz w:val="28"/>
          <w:szCs w:val="28"/>
        </w:rPr>
        <w:t>Уверенный</w:t>
      </w:r>
      <w:r>
        <w:rPr>
          <w:color w:val="000000"/>
          <w:sz w:val="28"/>
          <w:szCs w:val="28"/>
          <w:lang w:val="en-US"/>
        </w:rPr>
        <w:t xml:space="preserve"> </w:t>
      </w:r>
      <w:r>
        <w:rPr>
          <w:color w:val="000000"/>
          <w:sz w:val="28"/>
          <w:szCs w:val="28"/>
        </w:rPr>
        <w:t>пользователь</w:t>
      </w:r>
      <w:r>
        <w:rPr>
          <w:color w:val="000000"/>
          <w:sz w:val="28"/>
          <w:szCs w:val="28"/>
          <w:lang w:val="en-US"/>
        </w:rPr>
        <w:t> </w:t>
      </w:r>
      <w:r>
        <w:rPr>
          <w:color w:val="000000"/>
          <w:sz w:val="28"/>
          <w:szCs w:val="28"/>
        </w:rPr>
        <w:t>ПК</w:t>
      </w:r>
      <w:r>
        <w:rPr>
          <w:color w:val="000000"/>
          <w:sz w:val="28"/>
          <w:szCs w:val="28"/>
          <w:lang w:val="en-US"/>
        </w:rPr>
        <w:t xml:space="preserve"> (MS Office: Word, Excel, Outlook; AutoCAD; Internet)</w:t>
      </w:r>
    </w:p>
    <w:p>
      <w:pPr>
        <w:pStyle w:val="Normal"/>
        <w:numPr>
          <w:ilvl w:val="0"/>
          <w:numId w:val="23"/>
        </w:numPr>
        <w:shd w:val="clear" w:color="auto" w:fill="FFFFFF"/>
        <w:spacing w:before="0" w:after="150"/>
        <w:ind w:left="375" w:hanging="360"/>
        <w:jc w:val="both"/>
        <w:rPr>
          <w:color w:val="000000"/>
          <w:sz w:val="28"/>
          <w:szCs w:val="28"/>
        </w:rPr>
      </w:pPr>
      <w:r>
        <w:rPr>
          <w:color w:val="000000"/>
          <w:sz w:val="28"/>
          <w:szCs w:val="28"/>
        </w:rPr>
        <w:t>Знание нормативной документации по проектированию</w:t>
      </w:r>
    </w:p>
    <w:p>
      <w:pPr>
        <w:pStyle w:val="2"/>
        <w:shd w:val="clear" w:color="auto" w:fill="FFFFFF"/>
        <w:spacing w:before="375" w:after="75"/>
        <w:jc w:val="both"/>
        <w:rPr>
          <w:b w:val="false"/>
          <w:b w:val="false"/>
          <w:bCs w:val="false"/>
          <w:color w:val="000000"/>
          <w:szCs w:val="28"/>
        </w:rPr>
      </w:pPr>
      <w:r>
        <w:rPr>
          <w:b w:val="false"/>
          <w:bCs w:val="false"/>
          <w:color w:val="000000"/>
          <w:szCs w:val="28"/>
        </w:rPr>
        <w:t>Знание иностранных языков</w:t>
      </w:r>
    </w:p>
    <w:p>
      <w:pPr>
        <w:pStyle w:val="Normal"/>
        <w:numPr>
          <w:ilvl w:val="0"/>
          <w:numId w:val="24"/>
        </w:numPr>
        <w:shd w:val="clear" w:color="auto" w:fill="FFFFFF"/>
        <w:spacing w:before="0" w:after="150"/>
        <w:ind w:left="375" w:hanging="360"/>
        <w:jc w:val="both"/>
        <w:rPr>
          <w:color w:val="000000"/>
          <w:sz w:val="28"/>
          <w:szCs w:val="28"/>
        </w:rPr>
      </w:pPr>
      <w:r>
        <w:rPr>
          <w:color w:val="000000"/>
          <w:sz w:val="28"/>
          <w:szCs w:val="28"/>
        </w:rPr>
        <w:t>Немецкий язык — технический уровень</w:t>
      </w:r>
    </w:p>
    <w:p>
      <w:pPr>
        <w:pStyle w:val="2"/>
        <w:shd w:val="clear" w:color="auto" w:fill="FFFFFF"/>
        <w:spacing w:before="375" w:after="75"/>
        <w:jc w:val="both"/>
        <w:rPr>
          <w:b w:val="false"/>
          <w:b w:val="false"/>
          <w:bCs w:val="false"/>
          <w:color w:val="000000"/>
          <w:szCs w:val="28"/>
        </w:rPr>
      </w:pPr>
      <w:r>
        <w:rPr>
          <w:b w:val="false"/>
          <w:bCs w:val="false"/>
          <w:color w:val="000000"/>
          <w:szCs w:val="28"/>
        </w:rPr>
        <w:t>Прочее</w:t>
      </w:r>
    </w:p>
    <w:p>
      <w:pPr>
        <w:pStyle w:val="Normal"/>
        <w:numPr>
          <w:ilvl w:val="0"/>
          <w:numId w:val="25"/>
        </w:numPr>
        <w:shd w:val="clear" w:color="auto" w:fill="FFFFFF"/>
        <w:spacing w:before="0" w:after="150"/>
        <w:ind w:left="375" w:hanging="360"/>
        <w:jc w:val="both"/>
        <w:rPr>
          <w:color w:val="000000"/>
          <w:sz w:val="28"/>
          <w:szCs w:val="28"/>
        </w:rPr>
      </w:pPr>
      <w:r>
        <w:rPr>
          <w:color w:val="000000"/>
          <w:sz w:val="28"/>
          <w:szCs w:val="28"/>
        </w:rPr>
        <w:t>Работоспособность, системность мышления</w:t>
      </w:r>
    </w:p>
    <w:p>
      <w:pPr>
        <w:pStyle w:val="Normal"/>
        <w:numPr>
          <w:ilvl w:val="0"/>
          <w:numId w:val="25"/>
        </w:numPr>
        <w:shd w:val="clear" w:color="auto" w:fill="FFFFFF"/>
        <w:spacing w:before="0" w:after="150"/>
        <w:ind w:left="375" w:hanging="360"/>
        <w:jc w:val="both"/>
        <w:rPr>
          <w:color w:val="000000"/>
          <w:sz w:val="28"/>
          <w:szCs w:val="28"/>
        </w:rPr>
      </w:pPr>
      <w:r>
        <w:rPr>
          <w:color w:val="000000"/>
          <w:sz w:val="28"/>
          <w:szCs w:val="28"/>
        </w:rPr>
        <w:t>Высокая скорость работы</w:t>
      </w:r>
    </w:p>
    <w:p>
      <w:pPr>
        <w:pStyle w:val="Normal"/>
        <w:numPr>
          <w:ilvl w:val="0"/>
          <w:numId w:val="25"/>
        </w:numPr>
        <w:shd w:val="clear" w:color="auto" w:fill="FFFFFF"/>
        <w:spacing w:before="0" w:after="150"/>
        <w:ind w:left="375" w:hanging="360"/>
        <w:jc w:val="both"/>
        <w:rPr>
          <w:color w:val="000000"/>
          <w:sz w:val="28"/>
          <w:szCs w:val="28"/>
        </w:rPr>
      </w:pPr>
      <w:r>
        <w:rPr>
          <w:color w:val="000000"/>
          <w:sz w:val="28"/>
          <w:szCs w:val="28"/>
        </w:rPr>
        <w:t>Ответственность за достижение результата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spacing w:lineRule="auto" w:line="360"/>
        <w:ind w:right="707" w:hanging="0"/>
        <w:jc w:val="both"/>
        <w:rPr>
          <w:rFonts w:eastAsia="Calibri"/>
          <w:b/>
          <w:b/>
          <w:sz w:val="28"/>
          <w:szCs w:val="28"/>
        </w:rPr>
      </w:pPr>
      <w:r>
        <w:rPr>
          <w:rFonts w:eastAsia="Calibri"/>
          <w:b/>
          <w:sz w:val="28"/>
          <w:szCs w:val="28"/>
        </w:rPr>
      </w:r>
    </w:p>
    <w:p>
      <w:pPr>
        <w:pStyle w:val="Style32"/>
        <w:spacing w:lineRule="auto" w:line="360"/>
        <w:ind w:right="707" w:hanging="0"/>
        <w:jc w:val="both"/>
        <w:rPr>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7"/>
        </w:numPr>
        <w:spacing w:lineRule="auto" w:line="360"/>
        <w:ind w:left="720" w:right="707" w:hanging="360"/>
        <w:jc w:val="both"/>
        <w:rPr>
          <w:sz w:val="28"/>
          <w:szCs w:val="28"/>
        </w:rPr>
      </w:pPr>
      <w:r>
        <w:rPr>
          <w:sz w:val="28"/>
          <w:szCs w:val="28"/>
        </w:rPr>
        <w:t>Составьте по шаблону деловое письмо (на выбор).</w:t>
      </w:r>
    </w:p>
    <w:p>
      <w:pPr>
        <w:pStyle w:val="Style32"/>
        <w:numPr>
          <w:ilvl w:val="0"/>
          <w:numId w:val="7"/>
        </w:numPr>
        <w:spacing w:lineRule="auto" w:line="360"/>
        <w:ind w:left="720" w:right="707" w:hanging="360"/>
        <w:jc w:val="both"/>
        <w:rPr>
          <w:sz w:val="28"/>
          <w:szCs w:val="28"/>
        </w:rPr>
      </w:pPr>
      <w:r>
        <w:rPr>
          <w:sz w:val="28"/>
          <w:szCs w:val="28"/>
        </w:rPr>
        <w:t>Оформите отчет и сдайте отчет преподавателю.</w:t>
      </w:r>
    </w:p>
    <w:p>
      <w:pPr>
        <w:pStyle w:val="Style32"/>
        <w:spacing w:lineRule="auto" w:line="360"/>
        <w:ind w:right="707" w:hanging="0"/>
        <w:jc w:val="both"/>
        <w:rPr>
          <w:sz w:val="28"/>
          <w:szCs w:val="28"/>
        </w:rPr>
      </w:pPr>
      <w:r>
        <w:rPr>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№8</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Составление рецензии.</w:t>
      </w:r>
    </w:p>
    <w:p>
      <w:pPr>
        <w:pStyle w:val="Normal"/>
        <w:spacing w:lineRule="auto" w:line="360"/>
        <w:jc w:val="both"/>
        <w:rPr>
          <w:sz w:val="28"/>
          <w:szCs w:val="28"/>
        </w:rPr>
      </w:pPr>
      <w:r>
        <w:rPr>
          <w:b/>
          <w:sz w:val="28"/>
          <w:szCs w:val="28"/>
        </w:rPr>
        <w:t xml:space="preserve">            </w:t>
      </w:r>
      <w:r>
        <w:rPr>
          <w:b/>
          <w:sz w:val="28"/>
          <w:szCs w:val="28"/>
        </w:rPr>
        <w:t xml:space="preserve">Цель работы: </w:t>
      </w:r>
      <w:r>
        <w:rPr>
          <w:sz w:val="28"/>
          <w:szCs w:val="28"/>
        </w:rPr>
        <w:t>составить  рецензию.</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научный стиль речи,</w:t>
      </w:r>
      <w:r>
        <w:rPr>
          <w:sz w:val="28"/>
          <w:szCs w:val="28"/>
        </w:rPr>
        <w:t xml:space="preserve"> понятие  рецензии и способах ее оформления.</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 xml:space="preserve"> </w:t>
      </w:r>
      <w:r>
        <w:rPr>
          <w:bCs/>
          <w:sz w:val="28"/>
          <w:szCs w:val="28"/>
        </w:rPr>
        <w:t>пользоваться лексическими и синтаксическими особенностями научного стиля речи при написании рецензии.</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shd w:val="clear" w:color="auto" w:fill="FFFFFF"/>
        <w:spacing w:lineRule="auto" w:line="360"/>
        <w:jc w:val="both"/>
        <w:rPr>
          <w:color w:val="444444"/>
          <w:sz w:val="28"/>
          <w:szCs w:val="28"/>
        </w:rPr>
      </w:pPr>
      <w:r>
        <w:rPr>
          <w:b/>
          <w:bCs/>
          <w:color w:val="444444"/>
          <w:sz w:val="28"/>
          <w:szCs w:val="28"/>
        </w:rPr>
        <w:t xml:space="preserve">           </w:t>
      </w:r>
      <w:r>
        <w:rPr>
          <w:b/>
          <w:bCs/>
          <w:color w:val="444444"/>
          <w:sz w:val="28"/>
          <w:szCs w:val="28"/>
        </w:rPr>
        <w:t>Рецензия</w:t>
      </w:r>
      <w:r>
        <w:rPr>
          <w:rStyle w:val="Appleconvertedspace"/>
          <w:b/>
          <w:bCs/>
          <w:color w:val="444444"/>
          <w:sz w:val="28"/>
          <w:szCs w:val="28"/>
        </w:rPr>
        <w:t> </w:t>
      </w:r>
      <w:r>
        <w:rPr>
          <w:color w:val="444444"/>
          <w:sz w:val="28"/>
          <w:szCs w:val="28"/>
        </w:rPr>
        <w:t>– это критическое сочинение, письменный разбор, содержащий краткий анализ и оценку литературного произведения компетентным человеком (рецензентом).</w:t>
      </w:r>
      <w:r>
        <w:rPr>
          <w:rStyle w:val="Appleconvertedspace"/>
          <w:color w:val="444444"/>
          <w:sz w:val="28"/>
          <w:szCs w:val="28"/>
        </w:rPr>
        <w:t> </w:t>
      </w:r>
      <w:r>
        <w:rPr>
          <w:color w:val="444444"/>
          <w:sz w:val="28"/>
          <w:szCs w:val="28"/>
        </w:rPr>
        <w:br/>
        <w:t xml:space="preserve">           Задача рецензента – оценить произведение, его достоинства и недостатки. Здесь противопоказана излишняя эмоциональность, использование острой лексики, грубых сравнений и т.п. Объективность рецензии обеспечивается ее доказательностью. Автору рецензии необходимо обосновывать свое отношение к ее предмету, и здесь аргументами служат факты – цитаты из литературного произведения, указание на стиль, форму, лексику, рифму т.д.</w:t>
      </w:r>
      <w:r>
        <w:rPr>
          <w:rStyle w:val="Appleconvertedspace"/>
          <w:color w:val="444444"/>
          <w:sz w:val="28"/>
          <w:szCs w:val="28"/>
        </w:rPr>
        <w:t> </w:t>
      </w:r>
      <w:r>
        <w:rPr>
          <w:color w:val="444444"/>
          <w:sz w:val="28"/>
          <w:szCs w:val="28"/>
        </w:rPr>
        <w:br/>
      </w:r>
      <w:r>
        <w:rPr>
          <w:b/>
          <w:bCs/>
          <w:color w:val="444444"/>
          <w:sz w:val="28"/>
          <w:szCs w:val="28"/>
        </w:rPr>
        <w:t xml:space="preserve">          Виды рецензий</w:t>
      </w:r>
      <w:r>
        <w:rPr>
          <w:color w:val="444444"/>
          <w:sz w:val="28"/>
          <w:szCs w:val="28"/>
        </w:rPr>
        <w:br/>
        <w:t>1) Развернутая аннотация - в ней раскрывается содержание произведения, особенности композиции;</w:t>
      </w:r>
      <w:r>
        <w:rPr>
          <w:rStyle w:val="Appleconvertedspace"/>
          <w:color w:val="444444"/>
          <w:sz w:val="28"/>
          <w:szCs w:val="28"/>
        </w:rPr>
        <w:t> </w:t>
      </w:r>
      <w:r>
        <w:rPr>
          <w:color w:val="444444"/>
          <w:sz w:val="28"/>
          <w:szCs w:val="28"/>
        </w:rPr>
        <w:br/>
        <w:t>2) Небольшая критическая или публицистическая статья (часто полемического характера) - в ней рассматриваемое произведение является поводом для обсуждения актуальных общественных или литературных проблем;</w:t>
      </w:r>
      <w:r>
        <w:rPr>
          <w:rStyle w:val="Appleconvertedspace"/>
          <w:color w:val="444444"/>
          <w:sz w:val="28"/>
          <w:szCs w:val="28"/>
        </w:rPr>
        <w:t> </w:t>
      </w:r>
      <w:r>
        <w:rPr>
          <w:color w:val="444444"/>
          <w:sz w:val="28"/>
          <w:szCs w:val="28"/>
        </w:rPr>
        <w:br/>
        <w:t>3) Эссе - в большей степени лирическое размышление автора рецензии, навеянное чтением произведения, чем его истолкование;</w:t>
      </w:r>
      <w:r>
        <w:rPr>
          <w:rStyle w:val="Appleconvertedspace"/>
          <w:color w:val="444444"/>
          <w:sz w:val="28"/>
          <w:szCs w:val="28"/>
        </w:rPr>
        <w:t> </w:t>
      </w:r>
      <w:r>
        <w:rPr>
          <w:color w:val="444444"/>
          <w:sz w:val="28"/>
          <w:szCs w:val="28"/>
        </w:rPr>
        <w:br/>
        <w:t>4) Авторецензия - излагается взгляд автора на свое произведение;</w:t>
      </w:r>
      <w:r>
        <w:rPr>
          <w:rStyle w:val="Appleconvertedspace"/>
          <w:color w:val="444444"/>
          <w:sz w:val="28"/>
          <w:szCs w:val="28"/>
        </w:rPr>
        <w:t> </w:t>
      </w:r>
      <w:r>
        <w:rPr>
          <w:color w:val="444444"/>
          <w:sz w:val="28"/>
          <w:szCs w:val="28"/>
        </w:rPr>
        <w:br/>
        <w:t>5) Обзор (обозрение) - рецензия, включающая несколько художественных произведений, объединенных по тематическому, сюжетному, хронологическому или другому признаку.</w:t>
      </w:r>
      <w:r>
        <w:rPr>
          <w:rStyle w:val="Appleconvertedspace"/>
          <w:color w:val="444444"/>
          <w:sz w:val="28"/>
          <w:szCs w:val="28"/>
        </w:rPr>
        <w:t> </w:t>
      </w:r>
      <w:r>
        <w:rPr>
          <w:color w:val="444444"/>
          <w:sz w:val="28"/>
          <w:szCs w:val="28"/>
        </w:rPr>
        <w:br/>
      </w:r>
      <w:r>
        <w:rPr>
          <w:b/>
          <w:bCs/>
          <w:color w:val="444444"/>
          <w:sz w:val="28"/>
          <w:szCs w:val="28"/>
        </w:rPr>
        <w:t>План написания рецензии</w:t>
      </w:r>
      <w:r>
        <w:rPr>
          <w:color w:val="444444"/>
          <w:sz w:val="28"/>
          <w:szCs w:val="28"/>
        </w:rPr>
        <w:br/>
        <w:t>Рецензия на литературное произведение может включать следующие компоненты:</w:t>
      </w:r>
      <w:r>
        <w:rPr>
          <w:rStyle w:val="Appleconvertedspace"/>
          <w:color w:val="444444"/>
          <w:sz w:val="28"/>
          <w:szCs w:val="28"/>
        </w:rPr>
        <w:t> </w:t>
      </w:r>
      <w:r>
        <w:rPr>
          <w:color w:val="444444"/>
          <w:sz w:val="28"/>
          <w:szCs w:val="28"/>
        </w:rPr>
        <w:br/>
        <w:t>1. Библиографическое описание произведения (автор, название, год выпуска) и краткий (в одном-двух предложениях) пересказ его содержания;</w:t>
      </w:r>
      <w:r>
        <w:rPr>
          <w:rStyle w:val="Appleconvertedspace"/>
          <w:color w:val="444444"/>
          <w:sz w:val="28"/>
          <w:szCs w:val="28"/>
        </w:rPr>
        <w:t> </w:t>
      </w:r>
      <w:r>
        <w:rPr>
          <w:color w:val="444444"/>
          <w:sz w:val="28"/>
          <w:szCs w:val="28"/>
        </w:rPr>
        <w:br/>
        <w:t>2. Непосредственный отклик на произведение литературы (отзыв-впечатление);</w:t>
      </w:r>
      <w:r>
        <w:rPr>
          <w:rStyle w:val="Appleconvertedspace"/>
          <w:color w:val="444444"/>
          <w:sz w:val="28"/>
          <w:szCs w:val="28"/>
        </w:rPr>
        <w:t> </w:t>
      </w:r>
      <w:r>
        <w:rPr>
          <w:color w:val="444444"/>
          <w:sz w:val="28"/>
          <w:szCs w:val="28"/>
        </w:rPr>
        <w:br/>
        <w:t>3. Критический разбор или комплексный анализ текста:</w:t>
      </w:r>
      <w:r>
        <w:rPr>
          <w:rStyle w:val="Appleconvertedspace"/>
          <w:color w:val="444444"/>
          <w:sz w:val="28"/>
          <w:szCs w:val="28"/>
        </w:rPr>
        <w:t> </w:t>
      </w:r>
      <w:r>
        <w:rPr>
          <w:color w:val="444444"/>
          <w:sz w:val="28"/>
          <w:szCs w:val="28"/>
        </w:rPr>
        <w:br/>
        <w:t>— смысл названия;</w:t>
      </w:r>
      <w:r>
        <w:rPr>
          <w:rStyle w:val="Appleconvertedspace"/>
          <w:color w:val="444444"/>
          <w:sz w:val="28"/>
          <w:szCs w:val="28"/>
        </w:rPr>
        <w:t> </w:t>
      </w:r>
      <w:r>
        <w:rPr>
          <w:color w:val="444444"/>
          <w:sz w:val="28"/>
          <w:szCs w:val="28"/>
        </w:rPr>
        <w:br/>
        <w:t>— анализ его формы и содержания;</w:t>
      </w:r>
      <w:r>
        <w:rPr>
          <w:rStyle w:val="Appleconvertedspace"/>
          <w:color w:val="444444"/>
          <w:sz w:val="28"/>
          <w:szCs w:val="28"/>
        </w:rPr>
        <w:t> </w:t>
      </w:r>
      <w:r>
        <w:rPr>
          <w:color w:val="444444"/>
          <w:sz w:val="28"/>
          <w:szCs w:val="28"/>
        </w:rPr>
        <w:br/>
        <w:t>— особенности композиции;</w:t>
      </w:r>
      <w:r>
        <w:rPr>
          <w:rStyle w:val="Appleconvertedspace"/>
          <w:color w:val="444444"/>
          <w:sz w:val="28"/>
          <w:szCs w:val="28"/>
        </w:rPr>
        <w:t> </w:t>
      </w:r>
      <w:r>
        <w:rPr>
          <w:color w:val="444444"/>
          <w:sz w:val="28"/>
          <w:szCs w:val="28"/>
        </w:rPr>
        <w:br/>
        <w:t>— мастерство автора в изображении героев;</w:t>
      </w:r>
      <w:r>
        <w:rPr>
          <w:rStyle w:val="Appleconvertedspace"/>
          <w:color w:val="444444"/>
          <w:sz w:val="28"/>
          <w:szCs w:val="28"/>
        </w:rPr>
        <w:t> </w:t>
      </w:r>
      <w:r>
        <w:rPr>
          <w:color w:val="444444"/>
          <w:sz w:val="28"/>
          <w:szCs w:val="28"/>
        </w:rPr>
        <w:br/>
        <w:t>— индивидуальный стиль писателя.</w:t>
      </w:r>
      <w:r>
        <w:rPr>
          <w:rStyle w:val="Appleconvertedspace"/>
          <w:color w:val="444444"/>
          <w:sz w:val="28"/>
          <w:szCs w:val="28"/>
        </w:rPr>
        <w:t> </w:t>
      </w:r>
      <w:r>
        <w:rPr>
          <w:color w:val="444444"/>
          <w:sz w:val="28"/>
          <w:szCs w:val="28"/>
        </w:rPr>
        <w:br/>
        <w:t>4. Аргументированная оценка произведения и личные размышления автора рецензии:</w:t>
      </w:r>
      <w:r>
        <w:rPr>
          <w:rStyle w:val="Appleconvertedspace"/>
          <w:color w:val="444444"/>
          <w:sz w:val="28"/>
          <w:szCs w:val="28"/>
        </w:rPr>
        <w:t> </w:t>
      </w:r>
      <w:r>
        <w:rPr>
          <w:color w:val="444444"/>
          <w:sz w:val="28"/>
          <w:szCs w:val="28"/>
        </w:rPr>
        <w:br/>
        <w:t>— основная мысль рецензии;</w:t>
      </w:r>
      <w:r>
        <w:rPr>
          <w:rStyle w:val="Appleconvertedspace"/>
          <w:color w:val="444444"/>
          <w:sz w:val="28"/>
          <w:szCs w:val="28"/>
        </w:rPr>
        <w:t> </w:t>
      </w:r>
      <w:r>
        <w:rPr>
          <w:color w:val="444444"/>
          <w:sz w:val="28"/>
          <w:szCs w:val="28"/>
        </w:rPr>
        <w:br/>
        <w:t>— актуальность тематики произведения.</w:t>
      </w:r>
      <w:r>
        <w:rPr>
          <w:rStyle w:val="Appleconvertedspace"/>
          <w:color w:val="444444"/>
          <w:sz w:val="28"/>
          <w:szCs w:val="28"/>
        </w:rPr>
        <w:t> </w:t>
      </w:r>
      <w:r>
        <w:rPr>
          <w:color w:val="444444"/>
          <w:sz w:val="28"/>
          <w:szCs w:val="28"/>
        </w:rPr>
        <w:br/>
      </w:r>
      <w:r>
        <w:rPr>
          <w:b/>
          <w:bCs/>
          <w:color w:val="444444"/>
          <w:sz w:val="28"/>
          <w:szCs w:val="28"/>
        </w:rPr>
        <w:t>Типичные ошибки в написании рецензии</w:t>
      </w:r>
      <w:r>
        <w:rPr>
          <w:color w:val="444444"/>
          <w:sz w:val="28"/>
          <w:szCs w:val="28"/>
        </w:rPr>
        <w:br/>
        <w:t>• Подмена анализа и интерпретации произведения пересказом;</w:t>
      </w:r>
      <w:r>
        <w:rPr>
          <w:rStyle w:val="Appleconvertedspace"/>
          <w:color w:val="444444"/>
          <w:sz w:val="28"/>
          <w:szCs w:val="28"/>
        </w:rPr>
        <w:t> </w:t>
      </w:r>
      <w:r>
        <w:rPr>
          <w:color w:val="444444"/>
          <w:sz w:val="28"/>
          <w:szCs w:val="28"/>
        </w:rPr>
        <w:br/>
        <w:t>• Подмена рецензии комментарием или отзывом;</w:t>
      </w:r>
      <w:r>
        <w:rPr>
          <w:rStyle w:val="Appleconvertedspace"/>
          <w:color w:val="444444"/>
          <w:sz w:val="28"/>
          <w:szCs w:val="28"/>
        </w:rPr>
        <w:t> </w:t>
      </w:r>
      <w:r>
        <w:rPr>
          <w:color w:val="444444"/>
          <w:sz w:val="28"/>
          <w:szCs w:val="28"/>
        </w:rPr>
        <w:br/>
        <w:t>• Отсутствие аргументации;</w:t>
      </w:r>
      <w:r>
        <w:rPr>
          <w:rStyle w:val="Appleconvertedspace"/>
          <w:color w:val="444444"/>
          <w:sz w:val="28"/>
          <w:szCs w:val="28"/>
        </w:rPr>
        <w:t> </w:t>
      </w:r>
      <w:r>
        <w:rPr>
          <w:color w:val="444444"/>
          <w:sz w:val="28"/>
          <w:szCs w:val="28"/>
        </w:rPr>
        <w:br/>
        <w:t>• Неясность позиции рецензента;</w:t>
      </w:r>
      <w:r>
        <w:rPr>
          <w:rStyle w:val="Appleconvertedspace"/>
          <w:color w:val="444444"/>
          <w:sz w:val="28"/>
          <w:szCs w:val="28"/>
        </w:rPr>
        <w:t> </w:t>
      </w:r>
      <w:r>
        <w:rPr>
          <w:color w:val="444444"/>
          <w:sz w:val="28"/>
          <w:szCs w:val="28"/>
        </w:rPr>
        <w:br/>
        <w:t>• Перегруженность рецензии второстепенными деталями (в частности, биографическими и историческими сведениями, которые не становятся опорными точками анализа произведения);</w:t>
      </w:r>
      <w:r>
        <w:rPr>
          <w:rStyle w:val="Appleconvertedspace"/>
          <w:color w:val="444444"/>
          <w:sz w:val="28"/>
          <w:szCs w:val="28"/>
        </w:rPr>
        <w:t> </w:t>
      </w:r>
      <w:r>
        <w:rPr>
          <w:color w:val="444444"/>
          <w:sz w:val="28"/>
          <w:szCs w:val="28"/>
        </w:rPr>
        <w:br/>
        <w:t>• Неграмотное или формальное использование понятий теории литературы, литературоведческих терминов.</w:t>
      </w:r>
    </w:p>
    <w:p>
      <w:pPr>
        <w:pStyle w:val="Style32"/>
        <w:spacing w:lineRule="auto" w:line="360"/>
        <w:ind w:right="707" w:hanging="0"/>
        <w:jc w:val="both"/>
        <w:rPr>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26"/>
        </w:numPr>
        <w:spacing w:lineRule="auto" w:line="360"/>
        <w:ind w:left="720" w:right="707" w:hanging="360"/>
        <w:jc w:val="both"/>
        <w:rPr>
          <w:b w:val="false"/>
          <w:b w:val="false"/>
          <w:sz w:val="28"/>
          <w:szCs w:val="28"/>
        </w:rPr>
      </w:pPr>
      <w:r>
        <w:rPr>
          <w:b w:val="false"/>
          <w:sz w:val="28"/>
          <w:szCs w:val="28"/>
        </w:rPr>
        <w:t>Прочитайте текст, разбейте его на смысловые части, определите тему, основные идеи данного текста. Определите авторскую позицию в тексте. Определите аргументы, которые выдвигает автор для доказательства своей мысли.</w:t>
      </w:r>
    </w:p>
    <w:p>
      <w:pPr>
        <w:pStyle w:val="Style32"/>
        <w:numPr>
          <w:ilvl w:val="0"/>
          <w:numId w:val="26"/>
        </w:numPr>
        <w:spacing w:lineRule="auto" w:line="360"/>
        <w:ind w:left="720" w:right="707" w:hanging="360"/>
        <w:jc w:val="both"/>
        <w:rPr>
          <w:b w:val="false"/>
          <w:b w:val="false"/>
          <w:sz w:val="28"/>
          <w:szCs w:val="28"/>
        </w:rPr>
      </w:pPr>
      <w:r>
        <w:rPr>
          <w:b w:val="false"/>
          <w:sz w:val="28"/>
          <w:szCs w:val="28"/>
        </w:rPr>
        <w:t>Составьте план рецензии (обязательно деление на три части: вступление, основная часть, заключение).</w:t>
      </w:r>
    </w:p>
    <w:p>
      <w:pPr>
        <w:pStyle w:val="Style32"/>
        <w:numPr>
          <w:ilvl w:val="0"/>
          <w:numId w:val="26"/>
        </w:numPr>
        <w:spacing w:lineRule="auto" w:line="360"/>
        <w:ind w:left="720" w:right="707" w:hanging="360"/>
        <w:jc w:val="both"/>
        <w:rPr>
          <w:b w:val="false"/>
          <w:b w:val="false"/>
          <w:sz w:val="28"/>
          <w:szCs w:val="28"/>
        </w:rPr>
      </w:pPr>
      <w:r>
        <w:rPr>
          <w:b w:val="false"/>
          <w:sz w:val="28"/>
          <w:szCs w:val="28"/>
        </w:rPr>
        <w:t>Напишите рецензию, обязательно указав название произведения,  жанр, автора, тему, идею, авторскую позицию. Выразите свою точку зрения, сопровождая ее аргументами из художественной литературы, публицистики или из личного опыта.</w:t>
      </w:r>
    </w:p>
    <w:p>
      <w:pPr>
        <w:pStyle w:val="Style32"/>
        <w:numPr>
          <w:ilvl w:val="0"/>
          <w:numId w:val="26"/>
        </w:numPr>
        <w:spacing w:lineRule="auto" w:line="360"/>
        <w:ind w:left="720" w:right="707" w:hanging="360"/>
        <w:jc w:val="both"/>
        <w:rPr>
          <w:sz w:val="28"/>
          <w:szCs w:val="28"/>
        </w:rPr>
      </w:pPr>
      <w:r>
        <w:rPr>
          <w:b w:val="false"/>
          <w:sz w:val="28"/>
          <w:szCs w:val="28"/>
        </w:rPr>
        <w:t>Оформите отчет и сдайте отчет преподавателю.</w:t>
      </w:r>
      <w:r>
        <w:rPr>
          <w:sz w:val="28"/>
          <w:szCs w:val="28"/>
        </w:rPr>
        <w:br/>
        <w:br/>
        <w:t>Задание:</w:t>
      </w:r>
    </w:p>
    <w:p>
      <w:pPr>
        <w:pStyle w:val="Style32"/>
        <w:spacing w:lineRule="auto" w:line="360"/>
        <w:ind w:right="707" w:hanging="0"/>
        <w:jc w:val="both"/>
        <w:rPr>
          <w:sz w:val="28"/>
          <w:szCs w:val="28"/>
        </w:rPr>
      </w:pPr>
      <w:r>
        <w:rPr>
          <w:sz w:val="28"/>
          <w:szCs w:val="28"/>
        </w:rPr>
        <w:t>1-й вариант</w:t>
      </w:r>
    </w:p>
    <w:p>
      <w:pPr>
        <w:pStyle w:val="Style32"/>
        <w:spacing w:lineRule="auto" w:line="360"/>
        <w:ind w:right="707" w:hanging="0"/>
        <w:jc w:val="both"/>
        <w:rPr>
          <w:b w:val="false"/>
          <w:b w:val="false"/>
          <w:sz w:val="28"/>
          <w:szCs w:val="28"/>
        </w:rPr>
      </w:pPr>
      <w:r>
        <w:rPr>
          <w:b w:val="false"/>
          <w:sz w:val="28"/>
          <w:szCs w:val="28"/>
        </w:rPr>
        <w:t>Даниил Александрович Гранин</w:t>
      </w:r>
    </w:p>
    <w:p>
      <w:pPr>
        <w:pStyle w:val="Style32"/>
        <w:spacing w:lineRule="auto" w:line="360"/>
        <w:ind w:right="707" w:hanging="0"/>
        <w:jc w:val="both"/>
        <w:rPr>
          <w:sz w:val="28"/>
          <w:szCs w:val="28"/>
        </w:rPr>
      </w:pPr>
      <w:r>
        <w:rPr>
          <w:sz w:val="28"/>
          <w:szCs w:val="28"/>
        </w:rPr>
        <w:t xml:space="preserve">                                        </w:t>
      </w:r>
      <w:r>
        <w:rPr>
          <w:sz w:val="28"/>
          <w:szCs w:val="28"/>
        </w:rPr>
        <w:t>О МИЛОСЕРДИИ</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В прошлом году со мной приключилась беда. Шел я по ули</w:t>
        <w:softHyphen/>
        <w:t>це, поскользнулся и упал... Упал неудачно, хуже некуда: лицом о поребрик, сломал себе нос, все лицо разбил, рука выскочила в плече. Было это, примерно, в семь часов вечера. В центре горо</w:t>
        <w:softHyphen/>
        <w:t>да, на Кировском проспекте, недалеко от дома, где живу.</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С большим трудом поднялся — лицо залило кровью, рука по</w:t>
        <w:softHyphen/>
        <w:t>висла плетью. Забрел в ближайший подъезд, пытался унять платком кровь. Куда там, она продолжала хлестать, я чувство</w:t>
        <w:softHyphen/>
        <w:t>вал, что держусь шоковым состоянием, боль накатывает все сильнее и надо быстро что-то сделать. И говорить-то не могу — рот разбит.</w:t>
      </w:r>
    </w:p>
    <w:p>
      <w:pPr>
        <w:pStyle w:val="111"/>
        <w:shd w:val="clear" w:color="auto" w:fill="auto"/>
        <w:spacing w:lineRule="auto" w:line="360"/>
        <w:ind w:left="20" w:hanging="620"/>
        <w:jc w:val="both"/>
        <w:rPr>
          <w:sz w:val="28"/>
          <w:szCs w:val="28"/>
        </w:rPr>
      </w:pPr>
      <w:r>
        <w:rPr>
          <w:sz w:val="28"/>
          <w:szCs w:val="28"/>
        </w:rPr>
        <w:t xml:space="preserve">                      </w:t>
      </w:r>
      <w:r>
        <w:rPr>
          <w:sz w:val="28"/>
          <w:szCs w:val="28"/>
        </w:rPr>
        <w:t>Решил повернуть назад, домой.</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Я шел по улице, думаю, что не шатаясь; шел, держа у лица окровавленный платок, пальто уже блестит от крови. Хорошо по</w:t>
        <w:softHyphen/>
        <w:t>мню этот путь — метров, примерно, триста. Народу на улице бы</w:t>
        <w:softHyphen/>
        <w:t>ло много. Навстречу прошла женщина с девочкой, какая-то па</w:t>
        <w:softHyphen/>
        <w:t>рочка, пожилая женщина, мужчина, молодые ребята, все они вначале с любопытством взглядывали на меня, а потом отводили глаза, отворачивались. Хоть бы кто на этом пути подошел ко мне, спросил, что со мной, не нужно ли помочь. Я запомнил лица многих людей — видимо, безотчетным вниманием, обостренным ожиданием помощи...</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Боль путала сознание, но я понимал, что, если лягу сейчас на тротуаре, преспокойно будут перешагивать через меня, обходить. Надо добираться до дома.</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Позже я раздумывал над этой историей. Могли ли люди при</w:t>
        <w:softHyphen/>
        <w:t>нять меня за пьяного? Вроде бы нет, вряд ли я производил такое впечатление. Но даже если бы и принимали за пьяного... Они же видели, что я весь в крови, что-то случилось — упал, ударился,— почему же не помогли, не спросили хотя бы, в чем дело? Значит, пройти мимо, не ввязываться, не тратить времени, сил, «меня это не касается» стало чувством привычным?</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Раздумывая, с горечью вспоминал этих людей, поначалу злился, обвинял, недоумевал, негодовал, а вот потом стал вспо</w:t>
        <w:softHyphen/>
        <w:t>минать самого себя. И нечто подобное отыскивал и в своем поведении. Легко упрекать других, когда находишься в положении бедственном, но обязательно надо вспомнить и самого себя. Не могу сказать, что при мне был точно такой случай, но нечто подобное обнаруживал и в своем собственном поведении — желание отойти, уклониться, не ввязываться... И, уличив себя, начал понимать, как привычно стало это чувство, как оно пригрелось, незаметно укоренилось. (...)</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К сожалению, наши обильные разговоры о нравственности часто носят слишком общий характер. А нравственность... они состоит из конкретных вещей — из определенных чувств, свойств, понятий.</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Одно из таких чувств — чувство милосердия. Термин не сколько устаревший, непопулярный сегодня и даже как будто отторгнутый нашей жизнью. Нечто свойственное лишь прежним временам. «Сестра милосердия», «брат милосердия»—даже словарь дает их как «устар.», то есть устаревшие понятия.</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В Ленинграде, в районе Аптекарского острова, была улиц.1 Милосердия. Сочли это название отжившим, переименовали улицу в улицу Текстилей.</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Изъять милосердие — значит лишить человека одного и I важнейших действенных проявлений нравственности. Древнее это, необходимое чувство свойственно всему животному сообществу, птичьему: милость к поверженным и пострадавшим. Как же так получилось, что чувство это у нас заросло, заглохло, оказалось запущенным? Мне можно возразить, приведя немало примеров трогательной отзывчивости, соболезнования, истинного милосердия. Примеры, они есть, и тем не менее мы ощущаем, и давно уже, убыль милосердия в нашей жизни. Если бы можно было произвести социологическое измерение этого чувства. (...)</w:t>
      </w:r>
    </w:p>
    <w:p>
      <w:pPr>
        <w:pStyle w:val="111"/>
        <w:shd w:val="clear" w:color="auto" w:fill="auto"/>
        <w:spacing w:lineRule="auto" w:line="360" w:before="0" w:after="60"/>
        <w:ind w:left="40" w:right="40" w:firstLine="320"/>
        <w:jc w:val="both"/>
        <w:rPr>
          <w:sz w:val="28"/>
          <w:szCs w:val="28"/>
        </w:rPr>
      </w:pPr>
      <w:r>
        <w:rPr>
          <w:sz w:val="28"/>
          <w:szCs w:val="28"/>
        </w:rPr>
        <w:t xml:space="preserve"> </w:t>
      </w:r>
      <w:r>
        <w:rPr>
          <w:sz w:val="28"/>
          <w:szCs w:val="28"/>
        </w:rPr>
        <w:t>Уверен, что человек рождается со способностью откликаться на чужую боль. Думаю, что это врожденное, данное нам вмеси- с инстинктами, с душой. Но если это чувство не употребляется не упражняется, оно слабеет и атрофируется.</w:t>
      </w:r>
    </w:p>
    <w:p>
      <w:pPr>
        <w:pStyle w:val="Style32"/>
        <w:spacing w:lineRule="auto" w:line="360"/>
        <w:ind w:right="707" w:hanging="0"/>
        <w:jc w:val="both"/>
        <w:rPr>
          <w:sz w:val="28"/>
          <w:szCs w:val="28"/>
        </w:rPr>
      </w:pPr>
      <w:r>
        <w:rPr>
          <w:sz w:val="28"/>
          <w:szCs w:val="28"/>
        </w:rPr>
        <w:t>2-й вариант</w:t>
      </w:r>
    </w:p>
    <w:p>
      <w:pPr>
        <w:pStyle w:val="Style32"/>
        <w:spacing w:lineRule="auto" w:line="360"/>
        <w:ind w:right="707" w:hanging="0"/>
        <w:jc w:val="both"/>
        <w:rPr>
          <w:b w:val="false"/>
          <w:b w:val="false"/>
          <w:sz w:val="28"/>
          <w:szCs w:val="28"/>
        </w:rPr>
      </w:pPr>
      <w:r>
        <w:rPr>
          <w:b w:val="false"/>
          <w:sz w:val="28"/>
          <w:szCs w:val="28"/>
        </w:rPr>
        <w:t>Дмитрий Сергеевич Лихачев</w:t>
      </w:r>
    </w:p>
    <w:p>
      <w:pPr>
        <w:pStyle w:val="Normal"/>
        <w:spacing w:lineRule="auto" w:line="360"/>
        <w:jc w:val="both"/>
        <w:rPr>
          <w:b/>
          <w:b/>
          <w:sz w:val="28"/>
          <w:szCs w:val="28"/>
        </w:rPr>
      </w:pPr>
      <w:r>
        <w:rPr>
          <w:b/>
          <w:sz w:val="28"/>
          <w:szCs w:val="28"/>
        </w:rPr>
        <w:t xml:space="preserve">                                        </w:t>
      </w:r>
      <w:r>
        <w:rPr>
          <w:b/>
          <w:sz w:val="28"/>
          <w:szCs w:val="28"/>
        </w:rPr>
        <w:t xml:space="preserve">КАК  ГОВОРИТЬ </w:t>
      </w:r>
    </w:p>
    <w:p>
      <w:pPr>
        <w:pStyle w:val="Normal"/>
        <w:spacing w:lineRule="auto" w:line="360"/>
        <w:jc w:val="both"/>
        <w:rPr>
          <w:sz w:val="28"/>
          <w:szCs w:val="28"/>
        </w:rPr>
      </w:pPr>
      <w:r>
        <w:rPr>
          <w:sz w:val="28"/>
          <w:szCs w:val="28"/>
        </w:rPr>
        <w:t xml:space="preserve">        </w:t>
      </w:r>
      <w:r>
        <w:rPr>
          <w:sz w:val="28"/>
          <w:szCs w:val="28"/>
        </w:rPr>
        <w:t>« Неряшливость в одежде - это прежде всего неуважение к окружающим нас людям, да и неуважение к самому себе. Дело не в том, чтобы быть одетым щегольски. В щегольской одежде есть, может быть, преувеличенное представление о собственной элегантности, и по большей части щеголь стоит на грани смешного.  Надо быть одетым чисто, но опрятно, в том стиле, который больше всего вам идет  и  в зависимости от возраста. Спортивная одежда не делает старика спортсменом, если он не занимается спортом.  «Профессорская» шляпа и черный строгий костюм невозможны на пляже или в  лесу  за сбором грибов.</w:t>
      </w:r>
    </w:p>
    <w:p>
      <w:pPr>
        <w:pStyle w:val="Normal"/>
        <w:spacing w:lineRule="auto" w:line="360"/>
        <w:jc w:val="both"/>
        <w:rPr>
          <w:sz w:val="28"/>
          <w:szCs w:val="28"/>
        </w:rPr>
      </w:pPr>
      <w:r>
        <w:rPr>
          <w:sz w:val="28"/>
          <w:szCs w:val="28"/>
        </w:rPr>
        <w:t xml:space="preserve">             </w:t>
      </w:r>
      <w:r>
        <w:rPr>
          <w:sz w:val="28"/>
          <w:szCs w:val="28"/>
        </w:rPr>
        <w:t xml:space="preserve">А как расценивать отношение  к языку, которым мы говорим? Язык еще в большей мере,  чем одежда, свидетельствует  о вкусе человека, о  его  отношении к окружающему миру,  к самому себе. </w:t>
      </w:r>
    </w:p>
    <w:p>
      <w:pPr>
        <w:pStyle w:val="Normal"/>
        <w:spacing w:lineRule="auto" w:line="360"/>
        <w:jc w:val="both"/>
        <w:rPr>
          <w:sz w:val="28"/>
          <w:szCs w:val="28"/>
        </w:rPr>
      </w:pPr>
      <w:r>
        <w:rPr>
          <w:sz w:val="28"/>
          <w:szCs w:val="28"/>
        </w:rPr>
        <w:t xml:space="preserve">              </w:t>
      </w:r>
      <w:r>
        <w:rPr>
          <w:sz w:val="28"/>
          <w:szCs w:val="28"/>
        </w:rPr>
        <w:t>Есть разного рода неряшливости  в языке человека.</w:t>
      </w:r>
    </w:p>
    <w:p>
      <w:pPr>
        <w:pStyle w:val="Normal"/>
        <w:spacing w:lineRule="auto" w:line="360"/>
        <w:jc w:val="both"/>
        <w:rPr>
          <w:sz w:val="28"/>
          <w:szCs w:val="28"/>
        </w:rPr>
      </w:pPr>
      <w:r>
        <w:rPr>
          <w:sz w:val="28"/>
          <w:szCs w:val="28"/>
        </w:rPr>
        <w:t xml:space="preserve">              </w:t>
      </w:r>
      <w:r>
        <w:rPr>
          <w:sz w:val="28"/>
          <w:szCs w:val="28"/>
        </w:rPr>
        <w:t>Если человек родился  и живет вдали от  города и говорит на своем диалекте,  в этом никакой  неряшливости  нет. Не знаю, как другим, но мне эти местные диалекты , если они строго выдержаны, нравятся. Нравится их напевность, нравятся местные слова, местные выражения. Диалекты часто бывают неиссякаемым источником обогащения русского литературного языка. Как-то в беседе  со мной   писатель Федор Александрович Абрамов  сказал: « С Русского Севера вывозили гранит для строительства  Петербурга и вывозили слово – слово в каменных блоках былин, причитаний, лирических песен… «Исправить» язык  былин – перевести  его на нормы русского языка  -  это попросту  испортить былины».</w:t>
      </w:r>
    </w:p>
    <w:p>
      <w:pPr>
        <w:pStyle w:val="Normal"/>
        <w:spacing w:lineRule="auto" w:line="360"/>
        <w:jc w:val="both"/>
        <w:rPr>
          <w:sz w:val="28"/>
          <w:szCs w:val="28"/>
        </w:rPr>
      </w:pPr>
      <w:r>
        <w:rPr>
          <w:sz w:val="28"/>
          <w:szCs w:val="28"/>
        </w:rPr>
        <w:t xml:space="preserve">          </w:t>
      </w:r>
      <w:r>
        <w:rPr>
          <w:sz w:val="28"/>
          <w:szCs w:val="28"/>
        </w:rPr>
        <w:t>Иное дело, если человек  долго живет  в городе, знает  нормы литературного языка, а сохраняет формы и слова своей деревни. Это может быть оттого, что  он считает их красивыми  и годится  ими. Это меня не коробит.  Пусть он  и окает и сохраняет свою привычную напевность. В этом я вижу гордость своей родиной  -  своим селом. Это не плохо, и человека это не унижает. Это так  же красиво, как забытая сейчас косоворотка, но только на человеке, который  носил её с детства, привык  к ней. Если же  он хочет показать, что он «истинно деревенский», то это и смешно и цинично:  « Глядите, каков я: плевать  я хотел на то, что живу  в городе. Хочу быть непохожим на всех вас!»</w:t>
      </w:r>
    </w:p>
    <w:p>
      <w:pPr>
        <w:pStyle w:val="Normal"/>
        <w:spacing w:lineRule="auto" w:line="360"/>
        <w:jc w:val="both"/>
        <w:rPr>
          <w:sz w:val="28"/>
          <w:szCs w:val="28"/>
        </w:rPr>
      </w:pPr>
      <w:r>
        <w:rPr>
          <w:sz w:val="28"/>
          <w:szCs w:val="28"/>
        </w:rPr>
        <w:t xml:space="preserve">       </w:t>
      </w:r>
      <w:r>
        <w:rPr>
          <w:sz w:val="28"/>
          <w:szCs w:val="28"/>
        </w:rPr>
        <w:t>Бравирование грубостью в  языке, как и бравирование грубостью в манерах, неряшеством в одежде, - распространённейшее  явление, и оно в основном свидетельствует  о психологической незащищенности человека, о его слабости, а вовсе не  о силе.  Говорящий  стремится грубой шуткой, резким выражением, иронией, циничностью  подавить  в себе  чувство страха, боязни, иногда просто опасения.  В основе любых жаргонных, циничных выражений и ругани лежит слабость. «Плюющиеся словами» люди  потому и демонстрируют  свое презрение  к травмирующим их явлениям  в жизни, что они беспокоят, мучат, волнуют, что они чувствуют  себя слабыми, незащищенными против них.</w:t>
      </w:r>
    </w:p>
    <w:p>
      <w:pPr>
        <w:pStyle w:val="Normal"/>
        <w:spacing w:lineRule="auto" w:line="360"/>
        <w:jc w:val="both"/>
        <w:rPr>
          <w:sz w:val="28"/>
          <w:szCs w:val="28"/>
        </w:rPr>
      </w:pPr>
      <w:r>
        <w:rPr>
          <w:sz w:val="28"/>
          <w:szCs w:val="28"/>
        </w:rPr>
        <w:t xml:space="preserve">      </w:t>
      </w:r>
      <w:r>
        <w:rPr>
          <w:sz w:val="28"/>
          <w:szCs w:val="28"/>
        </w:rPr>
        <w:t>По-настоящему  сильный и здоровый, уравновешенный человек не будет без нужды говорить громко, не будет ругаться  и употреблять жаргонных слов. Ведь он уверен, что его слово и так весомо.</w:t>
      </w:r>
    </w:p>
    <w:p>
      <w:pPr>
        <w:pStyle w:val="Normal"/>
        <w:spacing w:lineRule="auto" w:line="360"/>
        <w:jc w:val="both"/>
        <w:rPr>
          <w:sz w:val="28"/>
          <w:szCs w:val="28"/>
        </w:rPr>
      </w:pPr>
      <w:r>
        <w:rPr>
          <w:sz w:val="28"/>
          <w:szCs w:val="28"/>
        </w:rPr>
        <w:t xml:space="preserve">     </w:t>
      </w:r>
      <w:r>
        <w:rPr>
          <w:sz w:val="28"/>
          <w:szCs w:val="28"/>
        </w:rPr>
        <w:t>Наш язык – это  важнейшая  часть нашего общего поведения в жизни. И по тому, как человек говорит, мы  сразу  и легко можем судить  о  том,  с кем  мы имеем дело:  мы можем  определить степень интеллигентности  человека, степень его психологической    уравновешенности, степень его возможной  «закомплексованности». (Есть такое печальное  явление  в психологии некоторых слабых людей, но объяснять его сейчас я не имею возможности -  это большой и особый вопрос).</w:t>
      </w:r>
    </w:p>
    <w:p>
      <w:pPr>
        <w:pStyle w:val="Normal"/>
        <w:spacing w:lineRule="auto" w:line="360"/>
        <w:jc w:val="both"/>
        <w:rPr>
          <w:sz w:val="28"/>
          <w:szCs w:val="28"/>
        </w:rPr>
      </w:pPr>
      <w:r>
        <w:rPr>
          <w:sz w:val="28"/>
          <w:szCs w:val="28"/>
        </w:rPr>
        <w:t xml:space="preserve">    </w:t>
      </w:r>
      <w:r>
        <w:rPr>
          <w:sz w:val="28"/>
          <w:szCs w:val="28"/>
        </w:rPr>
        <w:t>Учиться хорошей, спокойной, интеллигентной речи надо  долго  и внимательно – прислушиваясь, запоминая, читая  и  изучая.  Но хоть и трудно – это надо, надо. Наша речь – важнейшая часть не только нашего поведения (как я уже сказал), но и нашей личности, наших души, ума, нашей способности не поддаваться влияниям среды, если она  «затягивает».</w:t>
      </w:r>
    </w:p>
    <w:p>
      <w:pPr>
        <w:pStyle w:val="Normal"/>
        <w:spacing w:lineRule="auto" w:line="360"/>
        <w:ind w:right="707" w:hanging="0"/>
        <w:jc w:val="both"/>
        <w:rPr>
          <w:rFonts w:eastAsia="Calibri"/>
          <w:b/>
          <w:b/>
          <w:sz w:val="28"/>
          <w:szCs w:val="28"/>
        </w:rPr>
      </w:pPr>
      <w:r>
        <w:rPr>
          <w:rFonts w:eastAsia="Calibri"/>
          <w:b/>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№9</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Стилистический анализ текста.</w:t>
      </w:r>
    </w:p>
    <w:p>
      <w:pPr>
        <w:pStyle w:val="Normal"/>
        <w:spacing w:lineRule="auto" w:line="360"/>
        <w:jc w:val="both"/>
        <w:rPr>
          <w:sz w:val="28"/>
          <w:szCs w:val="28"/>
        </w:rPr>
      </w:pPr>
      <w:r>
        <w:rPr>
          <w:b/>
          <w:sz w:val="28"/>
          <w:szCs w:val="28"/>
        </w:rPr>
        <w:t xml:space="preserve">            </w:t>
      </w:r>
      <w:r>
        <w:rPr>
          <w:b/>
          <w:sz w:val="28"/>
          <w:szCs w:val="28"/>
        </w:rPr>
        <w:t xml:space="preserve">Цель работы: </w:t>
      </w:r>
      <w:r>
        <w:rPr>
          <w:sz w:val="28"/>
          <w:szCs w:val="28"/>
        </w:rPr>
        <w:t>проанализировать текст, выявить его стилистические особенности.</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публицистический стиль речи, его признаки.</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 xml:space="preserve">определять лексические, морфологические и синтаксические особенности публицистического стиля речи, </w:t>
      </w:r>
      <w:r>
        <w:rPr>
          <w:sz w:val="28"/>
          <w:szCs w:val="28"/>
        </w:rPr>
        <w:t>составлять  текст в соответствии с речевыми нормами.</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spacing w:lineRule="auto" w:line="360"/>
        <w:ind w:right="707" w:hanging="0"/>
        <w:jc w:val="both"/>
        <w:rPr>
          <w:rFonts w:eastAsia="Calibri"/>
          <w:sz w:val="28"/>
          <w:szCs w:val="28"/>
        </w:rPr>
      </w:pPr>
      <w:r>
        <w:rPr>
          <w:rFonts w:eastAsia="Calibri"/>
          <w:b/>
          <w:sz w:val="28"/>
          <w:szCs w:val="28"/>
        </w:rPr>
        <w:t xml:space="preserve">Цель публицистического стиля: </w:t>
      </w:r>
      <w:r>
        <w:rPr>
          <w:rFonts w:eastAsia="Calibri"/>
          <w:sz w:val="28"/>
          <w:szCs w:val="28"/>
        </w:rPr>
        <w:t>информирование, передача общественно значимой информации с целью убеждения в чем-либо, побуждения к действиям.</w:t>
      </w:r>
    </w:p>
    <w:p>
      <w:pPr>
        <w:pStyle w:val="Normal"/>
        <w:spacing w:lineRule="auto" w:line="360"/>
        <w:ind w:right="707" w:hanging="0"/>
        <w:jc w:val="both"/>
        <w:rPr>
          <w:rFonts w:eastAsia="Calibri"/>
          <w:sz w:val="28"/>
          <w:szCs w:val="28"/>
        </w:rPr>
      </w:pPr>
      <w:r>
        <w:rPr>
          <w:rFonts w:eastAsia="Calibri"/>
          <w:b/>
          <w:sz w:val="28"/>
          <w:szCs w:val="28"/>
        </w:rPr>
        <w:t>Жанры:</w:t>
      </w:r>
      <w:r>
        <w:rPr>
          <w:rFonts w:eastAsia="Calibri"/>
          <w:sz w:val="28"/>
          <w:szCs w:val="28"/>
        </w:rPr>
        <w:t xml:space="preserve"> статья, очерк, репортаж, интервью, ораторская речь, доклад.</w:t>
      </w:r>
    </w:p>
    <w:p>
      <w:pPr>
        <w:pStyle w:val="Normal"/>
        <w:spacing w:lineRule="auto" w:line="360"/>
        <w:ind w:right="707" w:hanging="0"/>
        <w:jc w:val="both"/>
        <w:rPr>
          <w:rFonts w:eastAsia="Calibri"/>
          <w:sz w:val="28"/>
          <w:szCs w:val="28"/>
        </w:rPr>
      </w:pPr>
      <w:r>
        <w:rPr>
          <w:rFonts w:eastAsia="Calibri"/>
          <w:b/>
          <w:sz w:val="28"/>
          <w:szCs w:val="28"/>
        </w:rPr>
        <w:t xml:space="preserve">Основные признаки публицистического стиля: </w:t>
      </w:r>
      <w:r>
        <w:rPr>
          <w:rFonts w:eastAsia="Calibri"/>
          <w:sz w:val="28"/>
          <w:szCs w:val="28"/>
        </w:rPr>
        <w:t>логичность, образность, эмоциональность, оценочность, призывность и соответствующие им языковые средства.</w:t>
        <w:br/>
      </w:r>
      <w:r>
        <w:rPr>
          <w:rFonts w:eastAsia="Calibri"/>
          <w:b/>
          <w:sz w:val="28"/>
          <w:szCs w:val="28"/>
        </w:rPr>
        <w:t xml:space="preserve">Лексические особенности: </w:t>
      </w:r>
      <w:r>
        <w:rPr>
          <w:rFonts w:eastAsia="Calibri"/>
          <w:sz w:val="28"/>
          <w:szCs w:val="28"/>
        </w:rPr>
        <w:t>широкое использование общественно-публицистической лексики, а также лексики, обозначающей понятия морали, экономики, культуры, слов, обозначающих внутреннее состояние, переживания человека.</w:t>
        <w:br/>
      </w:r>
      <w:r>
        <w:rPr>
          <w:rFonts w:eastAsia="Calibri"/>
          <w:b/>
          <w:sz w:val="28"/>
          <w:szCs w:val="28"/>
        </w:rPr>
        <w:t xml:space="preserve">Эмоциональные средства выразительности в публицистическом стиле: </w:t>
      </w:r>
      <w:r>
        <w:rPr>
          <w:rFonts w:eastAsia="Calibri"/>
          <w:sz w:val="28"/>
          <w:szCs w:val="28"/>
        </w:rPr>
        <w:t>тропы, стилистические фигуры, фразеологизмы, пословицы, поговорки; использование литературных образов, цитат ит.д.</w:t>
      </w:r>
    </w:p>
    <w:p>
      <w:pPr>
        <w:pStyle w:val="Normal"/>
        <w:spacing w:lineRule="auto" w:line="360"/>
        <w:ind w:right="707" w:hanging="0"/>
        <w:jc w:val="both"/>
        <w:rPr>
          <w:rFonts w:eastAsia="Calibri"/>
          <w:sz w:val="28"/>
          <w:szCs w:val="28"/>
        </w:rPr>
      </w:pPr>
      <w:r>
        <w:rPr>
          <w:rFonts w:eastAsia="Calibri"/>
          <w:b/>
          <w:sz w:val="28"/>
          <w:szCs w:val="28"/>
        </w:rPr>
        <w:t xml:space="preserve">Синтаксические особенности: </w:t>
      </w:r>
      <w:r>
        <w:rPr>
          <w:rFonts w:eastAsia="Calibri"/>
          <w:sz w:val="28"/>
          <w:szCs w:val="28"/>
        </w:rPr>
        <w:t>использование однородных членов предложения, вводных конструкций, причастных и деепричастных оборотов, сложных синтаксических конструкций.</w:t>
        <w:br/>
      </w:r>
    </w:p>
    <w:p>
      <w:pPr>
        <w:pStyle w:val="Style32"/>
        <w:spacing w:lineRule="auto" w:line="360"/>
        <w:ind w:right="707" w:hanging="0"/>
        <w:jc w:val="both"/>
        <w:rPr>
          <w:sz w:val="28"/>
          <w:szCs w:val="28"/>
        </w:rPr>
      </w:pPr>
      <w:r>
        <w:rPr>
          <w:bCs w:val="false"/>
          <w:iCs/>
          <w:sz w:val="28"/>
          <w:szCs w:val="28"/>
        </w:rPr>
        <w:t>Ход работы</w:t>
      </w:r>
      <w:r>
        <w:rPr>
          <w:sz w:val="28"/>
          <w:szCs w:val="28"/>
        </w:rPr>
        <w:t>:</w:t>
      </w:r>
    </w:p>
    <w:p>
      <w:pPr>
        <w:pStyle w:val="Style32"/>
        <w:numPr>
          <w:ilvl w:val="0"/>
          <w:numId w:val="27"/>
        </w:numPr>
        <w:spacing w:lineRule="auto" w:line="360"/>
        <w:ind w:left="720" w:right="707" w:hanging="360"/>
        <w:jc w:val="both"/>
        <w:rPr>
          <w:b w:val="false"/>
          <w:b w:val="false"/>
          <w:sz w:val="28"/>
          <w:szCs w:val="28"/>
        </w:rPr>
      </w:pPr>
      <w:r>
        <w:rPr>
          <w:b w:val="false"/>
          <w:sz w:val="28"/>
          <w:szCs w:val="28"/>
        </w:rPr>
        <w:t>Прочитайте статью Д.С. Лихачева. Определите стилевые особенности, тему и идею текста.</w:t>
      </w:r>
    </w:p>
    <w:p>
      <w:pPr>
        <w:pStyle w:val="Style32"/>
        <w:numPr>
          <w:ilvl w:val="0"/>
          <w:numId w:val="27"/>
        </w:numPr>
        <w:spacing w:lineRule="auto" w:line="360"/>
        <w:ind w:left="720" w:right="707" w:hanging="360"/>
        <w:jc w:val="both"/>
        <w:rPr>
          <w:b w:val="false"/>
          <w:b w:val="false"/>
          <w:sz w:val="28"/>
          <w:szCs w:val="28"/>
        </w:rPr>
      </w:pPr>
      <w:r>
        <w:rPr>
          <w:b w:val="false"/>
          <w:sz w:val="28"/>
          <w:szCs w:val="28"/>
        </w:rPr>
        <w:t>Определите лексические, синтаксические особенности текста, средства эмоциональной выразительности. Выпишите примеры.</w:t>
      </w:r>
    </w:p>
    <w:p>
      <w:pPr>
        <w:pStyle w:val="Style32"/>
        <w:numPr>
          <w:ilvl w:val="0"/>
          <w:numId w:val="27"/>
        </w:numPr>
        <w:spacing w:lineRule="auto" w:line="360"/>
        <w:ind w:left="720" w:right="707" w:hanging="360"/>
        <w:jc w:val="both"/>
        <w:rPr>
          <w:b w:val="false"/>
          <w:b w:val="false"/>
          <w:sz w:val="28"/>
          <w:szCs w:val="28"/>
        </w:rPr>
      </w:pPr>
      <w:r>
        <w:rPr>
          <w:b w:val="false"/>
          <w:sz w:val="28"/>
          <w:szCs w:val="28"/>
        </w:rPr>
        <w:t>Сделайте вывод о стилевой принадлежности текста.</w:t>
      </w:r>
    </w:p>
    <w:p>
      <w:pPr>
        <w:pStyle w:val="Style32"/>
        <w:numPr>
          <w:ilvl w:val="0"/>
          <w:numId w:val="27"/>
        </w:numPr>
        <w:spacing w:lineRule="auto" w:line="360"/>
        <w:ind w:left="720" w:right="707" w:hanging="360"/>
        <w:jc w:val="both"/>
        <w:rPr>
          <w:b w:val="false"/>
          <w:b w:val="false"/>
          <w:sz w:val="28"/>
          <w:szCs w:val="28"/>
        </w:rPr>
      </w:pPr>
      <w:r>
        <w:rPr>
          <w:b w:val="false"/>
          <w:sz w:val="28"/>
          <w:szCs w:val="28"/>
        </w:rPr>
        <w:t>Оформите отчет и сдайте отчет преподавателю.</w:t>
      </w:r>
    </w:p>
    <w:p>
      <w:pPr>
        <w:pStyle w:val="Normal"/>
        <w:spacing w:lineRule="auto" w:line="360"/>
        <w:ind w:right="707" w:hanging="0"/>
        <w:jc w:val="both"/>
        <w:rPr>
          <w:rFonts w:eastAsia="Calibri"/>
          <w:b/>
          <w:b/>
          <w:sz w:val="28"/>
          <w:szCs w:val="28"/>
        </w:rPr>
      </w:pPr>
      <w:r>
        <w:rPr>
          <w:rFonts w:eastAsia="Calibri"/>
          <w:b/>
          <w:sz w:val="28"/>
          <w:szCs w:val="28"/>
        </w:rPr>
        <w:t xml:space="preserve">  </w:t>
      </w:r>
      <w:r>
        <w:rPr>
          <w:rFonts w:eastAsia="Calibri"/>
          <w:b/>
          <w:sz w:val="28"/>
          <w:szCs w:val="28"/>
        </w:rPr>
        <w:t>Задание:</w:t>
      </w:r>
    </w:p>
    <w:p>
      <w:pPr>
        <w:pStyle w:val="111"/>
        <w:shd w:val="clear" w:color="auto" w:fill="auto"/>
        <w:spacing w:lineRule="auto" w:line="360" w:before="0" w:after="117"/>
        <w:ind w:left="1480" w:hanging="620"/>
        <w:jc w:val="both"/>
        <w:rPr>
          <w:sz w:val="28"/>
          <w:szCs w:val="28"/>
        </w:rPr>
      </w:pPr>
      <w:r>
        <w:rPr>
          <w:sz w:val="28"/>
          <w:szCs w:val="28"/>
        </w:rPr>
        <w:t>ЛЮБОВЬ, УВАЖЕНИЕ, ЗНАНИЕ</w:t>
      </w:r>
    </w:p>
    <w:p>
      <w:pPr>
        <w:pStyle w:val="111"/>
        <w:shd w:val="clear" w:color="auto" w:fill="auto"/>
        <w:spacing w:lineRule="auto" w:line="360"/>
        <w:ind w:left="20" w:right="180" w:firstLine="320"/>
        <w:jc w:val="both"/>
        <w:rPr>
          <w:sz w:val="28"/>
          <w:szCs w:val="28"/>
        </w:rPr>
      </w:pPr>
      <w:r>
        <w:rPr>
          <w:sz w:val="28"/>
          <w:szCs w:val="28"/>
        </w:rPr>
        <w:t>Как относиться к историческому и культурному наследию своей страны? Всякий ответит, что доставшееся нам наследство надо оберегать. Но жизненный опыт пробуждает в памяти иные, грустные, а порой и горестные картины.</w:t>
      </w:r>
    </w:p>
    <w:p>
      <w:pPr>
        <w:pStyle w:val="111"/>
        <w:shd w:val="clear" w:color="auto" w:fill="auto"/>
        <w:spacing w:lineRule="auto" w:line="360"/>
        <w:ind w:left="20" w:right="180" w:firstLine="320"/>
        <w:jc w:val="both"/>
        <w:rPr>
          <w:sz w:val="28"/>
          <w:szCs w:val="28"/>
        </w:rPr>
      </w:pPr>
      <w:r>
        <w:rPr>
          <w:sz w:val="28"/>
          <w:szCs w:val="28"/>
        </w:rPr>
        <w:t>Довелось мне как-то побывать на Бородинском поле вместе с замечательным человеком — реставратором Николаем Ивано</w:t>
        <w:softHyphen/>
        <w:t>вичем Ивановым. Он уже и позабыл, когда уходил в отпуск, не может ни дня прожить без Бородинского поля!.. Мы с Никола</w:t>
        <w:softHyphen/>
        <w:t>ем Ивановичем обнажили головы перед памятниками, что были воздвигнуты на Бородинском поле благодарными потомками.</w:t>
      </w:r>
    </w:p>
    <w:p>
      <w:pPr>
        <w:pStyle w:val="111"/>
        <w:shd w:val="clear" w:color="auto" w:fill="auto"/>
        <w:spacing w:lineRule="auto" w:line="360"/>
        <w:ind w:left="40" w:right="40" w:firstLine="320"/>
        <w:jc w:val="both"/>
        <w:rPr>
          <w:sz w:val="28"/>
          <w:szCs w:val="28"/>
        </w:rPr>
      </w:pPr>
      <w:r>
        <w:rPr>
          <w:sz w:val="28"/>
          <w:szCs w:val="28"/>
        </w:rPr>
        <w:t>И это здесь, на поле нашей славы, в 1932 году произошло не</w:t>
        <w:softHyphen/>
        <w:t>виданное поругание народной святыни: был взорван чугунный памятник на могиле Багратиона. Сделавшие это совершили пре</w:t>
        <w:softHyphen/>
        <w:t>ступление против самого благородного из чувств — признатель</w:t>
        <w:softHyphen/>
        <w:t>ности герою, защитнику национальной свободы России, призна</w:t>
        <w:softHyphen/>
        <w:t>тельности русских брату-грузину. А как расценить тех, кто при</w:t>
        <w:softHyphen/>
        <w:t>мерно тогда же намалевал гигантскую надпись на стене мона</w:t>
        <w:softHyphen/>
        <w:t>стыря, построенного на месте гибели другого героя — Тучкова: «Довольно хранить остатки райского прошлого!»</w:t>
        <w:br/>
        <w:t xml:space="preserve">     Я родился и большую часть жизни прожил в Ленинграде. В своем архитектурном облике город связан с именами Растрел</w:t>
        <w:softHyphen/>
        <w:t>ли, Росси, Кваренги, Захарова, Воронихина. По дороге с главно</w:t>
        <w:softHyphen/>
        <w:t>го ленинградского аэродрома стоял Путевой дворец Растрелли. Замечательно: первое</w:t>
      </w:r>
      <w:r>
        <w:rPr>
          <w:b/>
          <w:sz w:val="28"/>
          <w:szCs w:val="28"/>
        </w:rPr>
        <w:t xml:space="preserve"> </w:t>
      </w:r>
      <w:r>
        <w:rPr>
          <w:sz w:val="28"/>
          <w:szCs w:val="28"/>
        </w:rPr>
        <w:t>большое здание города несло печать выда</w:t>
        <w:softHyphen/>
        <w:t>ющегося таланта. Дворец был в очень плохом состоянии — стоял близко от линии фронта, но наши бойцы сделали все, чтобы со</w:t>
        <w:softHyphen/>
        <w:t>хранить его. Прикоснись к нему руки реставраторов — и какой праздничной стала бы увертюра к Ленинграду. Снесли! Снесли в конце шестидесятых годов. И ничего нет на этом месте. Пусто там, где он стоял, пусто в душе, когда это место проезжаешь. И — горько, потому что утрата любого памятника культуры не</w:t>
        <w:softHyphen/>
        <w:t>восстановима: они ведь всегда индивидуальны, Материальные приметы прошлого всегда связаны с определенной эпохой, с кон</w:t>
        <w:softHyphen/>
        <w:t>кретными мастерами?!</w:t>
      </w:r>
    </w:p>
    <w:p>
      <w:pPr>
        <w:pStyle w:val="111"/>
        <w:shd w:val="clear" w:color="auto" w:fill="auto"/>
        <w:spacing w:lineRule="auto" w:line="360"/>
        <w:ind w:left="40" w:right="40" w:firstLine="320"/>
        <w:jc w:val="both"/>
        <w:rPr>
          <w:sz w:val="28"/>
          <w:szCs w:val="28"/>
        </w:rPr>
      </w:pPr>
      <w:r>
        <w:rPr>
          <w:sz w:val="28"/>
          <w:szCs w:val="28"/>
        </w:rPr>
        <w:t>«Запас» памятников культуры, «запас» культурной среды крайне ограничен в мире, и он истощается со все прогрессирую</w:t>
        <w:softHyphen/>
        <w:t>щей скоростью. На земле остается все меньше места для памят</w:t>
        <w:softHyphen/>
        <w:t>ников культуры и не потому, что меньше становится земли. Все дело в том, что к патриотизму слишком долго призывали, а его надо воспитывать с самого раннего возраста.</w:t>
      </w:r>
    </w:p>
    <w:p>
      <w:pPr>
        <w:pStyle w:val="111"/>
        <w:shd w:val="clear" w:color="auto" w:fill="auto"/>
        <w:spacing w:lineRule="auto" w:line="360"/>
        <w:ind w:left="40" w:right="40" w:firstLine="320"/>
        <w:jc w:val="both"/>
        <w:rPr>
          <w:sz w:val="28"/>
          <w:szCs w:val="28"/>
        </w:rPr>
      </w:pPr>
      <w:r>
        <w:rPr>
          <w:sz w:val="28"/>
          <w:szCs w:val="28"/>
        </w:rPr>
        <w:t>Любовь к родному краю, к родной культуре, к родному селу или городу, к родной речи начинается с малого — с любви к своей семье, к своему жилищу, к своей школе. И еще — с ува</w:t>
        <w:softHyphen/>
        <w:t>жения к таким же чувствам людей, которые тоже любят свой дом, свою землю, свое — пусть и непонятное тебе — родное слово.</w:t>
      </w:r>
    </w:p>
    <w:p>
      <w:pPr>
        <w:pStyle w:val="111"/>
        <w:shd w:val="clear" w:color="auto" w:fill="auto"/>
        <w:spacing w:lineRule="auto" w:line="360"/>
        <w:ind w:left="20" w:right="180" w:firstLine="320"/>
        <w:jc w:val="both"/>
        <w:rPr>
          <w:sz w:val="28"/>
          <w:szCs w:val="28"/>
        </w:rPr>
      </w:pPr>
      <w:r>
        <w:rPr>
          <w:sz w:val="28"/>
          <w:szCs w:val="28"/>
        </w:rPr>
        <w:t>Вот эти важнейшие человеческие качества и поможет тебе от</w:t>
        <w:softHyphen/>
        <w:t>крыть в своей душе история: любовь, уважение, знание.</w:t>
      </w:r>
    </w:p>
    <w:p>
      <w:pPr>
        <w:pStyle w:val="1"/>
        <w:jc w:val="center"/>
        <w:rPr>
          <w:rFonts w:ascii="Times New Roman" w:hAnsi="Times New Roman"/>
          <w:sz w:val="28"/>
          <w:szCs w:val="28"/>
        </w:rPr>
      </w:pPr>
      <w:r>
        <w:rPr>
          <w:rFonts w:ascii="Times New Roman" w:hAnsi="Times New Roman"/>
          <w:sz w:val="28"/>
          <w:szCs w:val="28"/>
        </w:rPr>
        <w:t>ПРАКТИЧЕСКАЯ РАБОТА №10</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Продуцирование текстов различных типов: повествования, описания, рассуждения.</w:t>
      </w:r>
    </w:p>
    <w:p>
      <w:pPr>
        <w:pStyle w:val="Normal"/>
        <w:spacing w:lineRule="auto" w:line="360"/>
        <w:jc w:val="both"/>
        <w:rPr>
          <w:sz w:val="28"/>
          <w:szCs w:val="28"/>
        </w:rPr>
      </w:pPr>
      <w:r>
        <w:rPr>
          <w:b/>
          <w:sz w:val="28"/>
          <w:szCs w:val="28"/>
        </w:rPr>
        <w:t xml:space="preserve">            </w:t>
      </w:r>
      <w:r>
        <w:rPr>
          <w:b/>
          <w:sz w:val="28"/>
          <w:szCs w:val="28"/>
        </w:rPr>
        <w:t xml:space="preserve">Цель работы: </w:t>
      </w:r>
      <w:r>
        <w:rPr>
          <w:sz w:val="28"/>
          <w:szCs w:val="28"/>
        </w:rPr>
        <w:t>написать мини-сочинение о будущей профессии.</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sz w:val="28"/>
          <w:szCs w:val="28"/>
        </w:rPr>
        <w:t xml:space="preserve"> </w:t>
      </w:r>
      <w:r>
        <w:rPr>
          <w:bCs/>
          <w:sz w:val="28"/>
          <w:szCs w:val="28"/>
        </w:rPr>
        <w:t>функционально-смысловые типы речи и их особенности.</w:t>
      </w:r>
    </w:p>
    <w:p>
      <w:pPr>
        <w:pStyle w:val="Style32"/>
        <w:spacing w:lineRule="auto" w:line="360"/>
        <w:ind w:right="707" w:firstLine="709"/>
        <w:jc w:val="both"/>
        <w:rPr>
          <w:sz w:val="28"/>
          <w:szCs w:val="28"/>
        </w:rPr>
      </w:pPr>
      <w:r>
        <w:rPr>
          <w:sz w:val="28"/>
          <w:szCs w:val="28"/>
        </w:rPr>
        <w:t xml:space="preserve">умения: </w:t>
      </w:r>
      <w:r>
        <w:rPr>
          <w:b w:val="false"/>
          <w:sz w:val="28"/>
          <w:szCs w:val="28"/>
        </w:rPr>
        <w:t>составлять  тексты  разных  типов  и  стилей,  связанных с  будущей  профессиональной  деятельностью;</w:t>
      </w:r>
    </w:p>
    <w:p>
      <w:pPr>
        <w:pStyle w:val="Style35"/>
        <w:spacing w:lineRule="auto" w:line="360"/>
        <w:ind w:left="283" w:right="707" w:hanging="0"/>
        <w:jc w:val="both"/>
        <w:rPr>
          <w:sz w:val="28"/>
          <w:szCs w:val="28"/>
        </w:rPr>
      </w:pPr>
      <w:r>
        <w:rPr>
          <w:sz w:val="28"/>
          <w:szCs w:val="28"/>
        </w:rPr>
        <w:br/>
        <w:t xml:space="preserve"> </w:t>
      </w:r>
      <w:r>
        <w:rPr>
          <w:rFonts w:eastAsia="Calibri"/>
          <w:b/>
          <w:sz w:val="28"/>
          <w:szCs w:val="28"/>
        </w:rPr>
        <w:t>Теоретический материал:</w:t>
      </w:r>
    </w:p>
    <w:p>
      <w:pPr>
        <w:pStyle w:val="Normal"/>
        <w:shd w:val="clear" w:color="auto" w:fill="FFFFFF"/>
        <w:spacing w:lineRule="auto" w:line="360"/>
        <w:ind w:firstLine="902"/>
        <w:jc w:val="both"/>
        <w:rPr>
          <w:b/>
          <w:b/>
          <w:bCs/>
          <w:sz w:val="28"/>
          <w:szCs w:val="28"/>
        </w:rPr>
      </w:pPr>
      <w:r>
        <w:rPr>
          <w:b/>
          <w:bCs/>
          <w:sz w:val="28"/>
          <w:szCs w:val="28"/>
        </w:rPr>
        <w:t>Различаются три функциональных типа  речи:</w:t>
      </w:r>
    </w:p>
    <w:p>
      <w:pPr>
        <w:pStyle w:val="Normal"/>
        <w:shd w:val="clear" w:color="auto" w:fill="FFFFFF"/>
        <w:spacing w:lineRule="auto" w:line="360"/>
        <w:ind w:right="79" w:hanging="0"/>
        <w:jc w:val="both"/>
        <w:rPr>
          <w:color w:val="000000"/>
          <w:sz w:val="28"/>
          <w:szCs w:val="28"/>
        </w:rPr>
      </w:pPr>
      <w:r>
        <w:rPr>
          <w:color w:val="000000"/>
          <w:sz w:val="28"/>
          <w:szCs w:val="28"/>
        </w:rPr>
        <w:t>повествование, описание; рассуждение.</w:t>
      </w:r>
    </w:p>
    <w:p>
      <w:pPr>
        <w:pStyle w:val="Normal"/>
        <w:shd w:val="clear" w:color="auto" w:fill="FFFFFF"/>
        <w:spacing w:lineRule="auto" w:line="360" w:before="5" w:after="0"/>
        <w:ind w:right="38" w:firstLine="900"/>
        <w:jc w:val="both"/>
        <w:rPr>
          <w:sz w:val="28"/>
          <w:szCs w:val="28"/>
        </w:rPr>
      </w:pPr>
      <w:r>
        <w:rPr>
          <w:b/>
          <w:bCs/>
          <w:color w:val="000000"/>
          <w:spacing w:val="-1"/>
          <w:sz w:val="28"/>
          <w:szCs w:val="28"/>
        </w:rPr>
        <w:t xml:space="preserve">Описание  </w:t>
      </w:r>
      <w:r>
        <w:rPr>
          <w:color w:val="000000"/>
          <w:spacing w:val="-1"/>
          <w:sz w:val="28"/>
          <w:szCs w:val="28"/>
        </w:rPr>
        <w:t xml:space="preserve">как тип  речи представляет собой  перечисление признаков, свойств  </w:t>
      </w:r>
      <w:r>
        <w:rPr>
          <w:color w:val="000000"/>
          <w:sz w:val="28"/>
          <w:szCs w:val="28"/>
        </w:rPr>
        <w:t xml:space="preserve">предмета или явления при его словесном изображении. </w:t>
      </w:r>
      <w:r>
        <w:rPr>
          <w:color w:val="000000"/>
          <w:spacing w:val="-2"/>
          <w:sz w:val="28"/>
          <w:szCs w:val="28"/>
        </w:rPr>
        <w:t xml:space="preserve">Описание может быть </w:t>
      </w:r>
      <w:r>
        <w:rPr>
          <w:bCs/>
          <w:color w:val="000000"/>
          <w:spacing w:val="-2"/>
          <w:sz w:val="28"/>
          <w:szCs w:val="28"/>
        </w:rPr>
        <w:t>деловым</w:t>
      </w:r>
      <w:r>
        <w:rPr>
          <w:b/>
          <w:bCs/>
          <w:color w:val="000000"/>
          <w:spacing w:val="-2"/>
          <w:sz w:val="28"/>
          <w:szCs w:val="28"/>
        </w:rPr>
        <w:t xml:space="preserve">, </w:t>
      </w:r>
      <w:r>
        <w:rPr>
          <w:bCs/>
          <w:color w:val="000000"/>
          <w:spacing w:val="4"/>
          <w:sz w:val="28"/>
          <w:szCs w:val="28"/>
        </w:rPr>
        <w:t>художественно - поэтическим</w:t>
      </w:r>
      <w:r>
        <w:rPr>
          <w:b/>
          <w:bCs/>
          <w:color w:val="000000"/>
          <w:spacing w:val="4"/>
          <w:sz w:val="28"/>
          <w:szCs w:val="28"/>
        </w:rPr>
        <w:t>.</w:t>
      </w:r>
    </w:p>
    <w:p>
      <w:pPr>
        <w:pStyle w:val="Normal"/>
        <w:shd w:val="clear" w:color="auto" w:fill="FFFFFF"/>
        <w:spacing w:lineRule="auto" w:line="360"/>
        <w:ind w:right="48" w:firstLine="900"/>
        <w:jc w:val="both"/>
        <w:rPr>
          <w:sz w:val="28"/>
          <w:szCs w:val="28"/>
        </w:rPr>
      </w:pPr>
      <w:r>
        <w:rPr>
          <w:color w:val="000000"/>
          <w:spacing w:val="2"/>
          <w:sz w:val="28"/>
          <w:szCs w:val="28"/>
        </w:rPr>
        <w:t xml:space="preserve">Для </w:t>
      </w:r>
      <w:r>
        <w:rPr>
          <w:b/>
          <w:bCs/>
          <w:color w:val="000000"/>
          <w:spacing w:val="2"/>
          <w:sz w:val="28"/>
          <w:szCs w:val="28"/>
        </w:rPr>
        <w:t xml:space="preserve">делового описания </w:t>
      </w:r>
      <w:r>
        <w:rPr>
          <w:color w:val="000000"/>
          <w:spacing w:val="2"/>
          <w:sz w:val="28"/>
          <w:szCs w:val="28"/>
        </w:rPr>
        <w:t xml:space="preserve">характерно </w:t>
      </w:r>
      <w:r>
        <w:rPr>
          <w:color w:val="000000"/>
          <w:spacing w:val="1"/>
          <w:sz w:val="28"/>
          <w:szCs w:val="28"/>
        </w:rPr>
        <w:t xml:space="preserve"> изложение в строгом соответствии фактам, при</w:t>
      </w:r>
      <w:r>
        <w:rPr>
          <w:color w:val="000000"/>
          <w:sz w:val="28"/>
          <w:szCs w:val="28"/>
        </w:rPr>
        <w:t>знакам, объективность. Цель его — дать точное пред</w:t>
      </w:r>
      <w:r>
        <w:rPr>
          <w:color w:val="000000"/>
          <w:spacing w:val="3"/>
          <w:sz w:val="28"/>
          <w:szCs w:val="28"/>
        </w:rPr>
        <w:t>ставление о предмете или явлении, сообщить проверен</w:t>
      </w:r>
      <w:r>
        <w:rPr>
          <w:color w:val="000000"/>
          <w:spacing w:val="2"/>
          <w:sz w:val="28"/>
          <w:szCs w:val="28"/>
        </w:rPr>
        <w:t xml:space="preserve">ные фактические знания. </w:t>
      </w:r>
      <w:r>
        <w:rPr>
          <w:color w:val="000000"/>
          <w:sz w:val="28"/>
          <w:szCs w:val="28"/>
        </w:rPr>
        <w:t xml:space="preserve">Деловое описание лишено </w:t>
      </w:r>
      <w:r>
        <w:rPr>
          <w:color w:val="000000"/>
          <w:spacing w:val="1"/>
          <w:sz w:val="28"/>
          <w:szCs w:val="28"/>
        </w:rPr>
        <w:t>эмоциональности, образности, живописности.</w:t>
      </w:r>
    </w:p>
    <w:p>
      <w:pPr>
        <w:pStyle w:val="Normal"/>
        <w:widowControl w:val="false"/>
        <w:spacing w:lineRule="auto" w:line="360"/>
        <w:jc w:val="both"/>
        <w:rPr>
          <w:rFonts w:ascii="Times New Roman CYR" w:hAnsi="Times New Roman CYR" w:cs="Times New Roman CYR"/>
          <w:color w:val="000000"/>
          <w:sz w:val="28"/>
          <w:szCs w:val="28"/>
        </w:rPr>
      </w:pPr>
      <w:r>
        <w:rPr>
          <w:b/>
          <w:bCs/>
          <w:color w:val="000000"/>
          <w:spacing w:val="-3"/>
          <w:sz w:val="28"/>
          <w:szCs w:val="28"/>
        </w:rPr>
        <w:t xml:space="preserve">Художественное описание </w:t>
      </w:r>
      <w:r>
        <w:rPr>
          <w:color w:val="000000"/>
          <w:spacing w:val="-3"/>
          <w:sz w:val="28"/>
          <w:szCs w:val="28"/>
        </w:rPr>
        <w:t xml:space="preserve">воздействует </w:t>
      </w:r>
      <w:r>
        <w:rPr>
          <w:color w:val="000000"/>
          <w:spacing w:val="7"/>
          <w:sz w:val="28"/>
          <w:szCs w:val="28"/>
        </w:rPr>
        <w:t>на  воображение человека, на мир его чувств, об</w:t>
      </w:r>
      <w:r>
        <w:rPr>
          <w:color w:val="000000"/>
          <w:spacing w:val="2"/>
          <w:sz w:val="28"/>
          <w:szCs w:val="28"/>
        </w:rPr>
        <w:t xml:space="preserve">разных ассоциаций. Здесь </w:t>
      </w:r>
      <w:r>
        <w:rPr>
          <w:color w:val="000000"/>
          <w:spacing w:val="1"/>
          <w:sz w:val="28"/>
          <w:szCs w:val="28"/>
        </w:rPr>
        <w:t>широко используются</w:t>
      </w:r>
      <w:r>
        <w:rPr>
          <w:color w:val="000000"/>
          <w:sz w:val="28"/>
          <w:szCs w:val="28"/>
        </w:rPr>
        <w:t xml:space="preserve"> тропы (эпитеты, сравнения, метафоры), сти</w:t>
      </w:r>
      <w:r>
        <w:rPr>
          <w:color w:val="000000"/>
          <w:spacing w:val="3"/>
          <w:sz w:val="28"/>
          <w:szCs w:val="28"/>
        </w:rPr>
        <w:t xml:space="preserve">листические фигуры (градация, инверсия, антитеза) и </w:t>
      </w:r>
      <w:r>
        <w:rPr>
          <w:color w:val="000000"/>
          <w:spacing w:val="4"/>
          <w:sz w:val="28"/>
          <w:szCs w:val="28"/>
        </w:rPr>
        <w:t>другие изобразительно-выразительные средства.</w:t>
        <w:br/>
      </w:r>
      <w:r>
        <w:rPr>
          <w:b/>
          <w:sz w:val="28"/>
          <w:szCs w:val="28"/>
        </w:rPr>
        <w:t xml:space="preserve">               Повествование </w:t>
      </w:r>
      <w:r>
        <w:rPr>
          <w:sz w:val="28"/>
          <w:szCs w:val="28"/>
        </w:rPr>
        <w:t>представляет собой сообщение или рассказ о каком-либо событии в его временной последовательности.</w:t>
        <w:br/>
        <w:t xml:space="preserve">               </w:t>
      </w:r>
      <w:r>
        <w:rPr>
          <w:b/>
          <w:sz w:val="28"/>
          <w:szCs w:val="28"/>
        </w:rPr>
        <w:t xml:space="preserve">Композиция повествования: </w:t>
      </w:r>
      <w:r>
        <w:rPr>
          <w:sz w:val="28"/>
          <w:szCs w:val="28"/>
        </w:rPr>
        <w:t>экспозиция (обстановка, предшествующая началу действия), завязка, развитие действия, кульминация (наивысший момент действия), развязка.</w:t>
        <w:br/>
      </w:r>
      <w:r>
        <w:rPr>
          <w:b/>
          <w:sz w:val="28"/>
          <w:szCs w:val="28"/>
        </w:rPr>
        <w:t xml:space="preserve">               Рассуждение </w:t>
      </w:r>
      <w:r>
        <w:rPr>
          <w:sz w:val="28"/>
          <w:szCs w:val="28"/>
        </w:rPr>
        <w:t>– это изложение, разъяснение, подтверждение какой-либо мысли.</w:t>
        <w:br/>
        <w:t xml:space="preserve">               </w:t>
      </w:r>
      <w:r>
        <w:rPr>
          <w:b/>
          <w:sz w:val="28"/>
          <w:szCs w:val="28"/>
        </w:rPr>
        <w:t xml:space="preserve">Композиция рассуждения: </w:t>
      </w:r>
      <w:r>
        <w:rPr>
          <w:sz w:val="28"/>
          <w:szCs w:val="28"/>
        </w:rPr>
        <w:t>тезис (мысль, которую следует доказать или опровергнуть),  доказательство (или опровержение), т.е. аргументы, сопровождаемые примерами, вывод, или заключение.</w:t>
        <w:br/>
      </w:r>
      <w:r>
        <w:rPr>
          <w:rFonts w:cs="Times New Roman CYR" w:ascii="Times New Roman CYR" w:hAnsi="Times New Roman CYR"/>
          <w:color w:val="000000"/>
          <w:sz w:val="28"/>
          <w:szCs w:val="28"/>
        </w:rPr>
        <w:t xml:space="preserve">  </w:t>
      </w:r>
      <w:r>
        <w:rPr>
          <w:rFonts w:cs="Times New Roman CYR" w:ascii="Times New Roman CYR" w:hAnsi="Times New Roman CYR"/>
          <w:b/>
          <w:color w:val="000000"/>
          <w:sz w:val="28"/>
          <w:szCs w:val="28"/>
        </w:rPr>
        <w:t>Виды аргументов</w:t>
      </w:r>
      <w:r>
        <w:rPr>
          <w:rFonts w:cs="Times New Roman CYR" w:ascii="Times New Roman CYR" w:hAnsi="Times New Roman CYR"/>
          <w:color w:val="000000"/>
          <w:sz w:val="28"/>
          <w:szCs w:val="28"/>
        </w:rPr>
        <w:t>:</w:t>
      </w:r>
    </w:p>
    <w:p>
      <w:pPr>
        <w:pStyle w:val="Normal"/>
        <w:widowControl w:val="false"/>
        <w:numPr>
          <w:ilvl w:val="0"/>
          <w:numId w:val="28"/>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делу</w:t>
      </w:r>
      <w:r>
        <w:rPr>
          <w:rFonts w:cs="Times New Roman CYR" w:ascii="Times New Roman CYR" w:hAnsi="Times New Roman CYR"/>
          <w:color w:val="000000"/>
          <w:sz w:val="28"/>
          <w:szCs w:val="28"/>
        </w:rPr>
        <w:t xml:space="preserve"> (сильные аргументы) основаны  на подлинных обстоятельствах дела, подтверждены  фактами  и практикой, Это статистические данные, иллюстрации, расчеты, улики.</w:t>
      </w:r>
    </w:p>
    <w:p>
      <w:pPr>
        <w:pStyle w:val="Normal"/>
        <w:widowControl w:val="false"/>
        <w:numPr>
          <w:ilvl w:val="0"/>
          <w:numId w:val="28"/>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человеку</w:t>
      </w:r>
      <w:r>
        <w:rPr>
          <w:rFonts w:cs="Times New Roman CYR" w:ascii="Times New Roman CYR" w:hAnsi="Times New Roman CYR"/>
          <w:color w:val="000000"/>
          <w:sz w:val="28"/>
          <w:szCs w:val="28"/>
        </w:rPr>
        <w:t xml:space="preserve"> (слабые аргументы) не имеют прямого отношения к объективному  рассмотрению дела, установлению истины, а  призваны  воздействовать на слушателей эмоционально: вызывать жалость, подпитывать самолюбие, тщеславие читателей и слушателей.</w:t>
      </w:r>
    </w:p>
    <w:p>
      <w:pPr>
        <w:pStyle w:val="Normal"/>
        <w:widowControl w:val="false"/>
        <w:numPr>
          <w:ilvl w:val="0"/>
          <w:numId w:val="28"/>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пользе</w:t>
      </w:r>
      <w:r>
        <w:rPr>
          <w:rFonts w:cs="Times New Roman CYR" w:ascii="Times New Roman CYR" w:hAnsi="Times New Roman CYR"/>
          <w:color w:val="000000"/>
          <w:sz w:val="28"/>
          <w:szCs w:val="28"/>
        </w:rPr>
        <w:t xml:space="preserve"> побуждают людей отклониться от сути дела в целях защиты своих интересов, своей пользы. Например,  убеждение отказаться от закупки современного оборудования, т.к. повлечет сокращение половины  работников цеха.</w:t>
      </w:r>
    </w:p>
    <w:p>
      <w:pPr>
        <w:pStyle w:val="Normal"/>
        <w:widowControl w:val="false"/>
        <w:numPr>
          <w:ilvl w:val="0"/>
          <w:numId w:val="28"/>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i/>
          <w:color w:val="000000"/>
          <w:sz w:val="28"/>
          <w:szCs w:val="28"/>
        </w:rPr>
        <w:t xml:space="preserve">Аргументы к авторитету </w:t>
      </w:r>
      <w:r>
        <w:rPr>
          <w:rFonts w:cs="Times New Roman CYR" w:ascii="Times New Roman CYR" w:hAnsi="Times New Roman CYR"/>
          <w:color w:val="000000"/>
          <w:sz w:val="28"/>
          <w:szCs w:val="28"/>
        </w:rPr>
        <w:t>для многих очень убедительны и вполне заменяют доказательства. Так, чтобы реклама какого-то вида косметики была успешной, достаточно сказать, что им пользуется знаменитая артистка.</w:t>
      </w:r>
    </w:p>
    <w:p>
      <w:pPr>
        <w:pStyle w:val="Normal"/>
        <w:shd w:val="clear" w:color="auto" w:fill="FFFFFF"/>
        <w:spacing w:lineRule="auto" w:line="360"/>
        <w:ind w:right="58" w:firstLine="900"/>
        <w:jc w:val="both"/>
        <w:rPr>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i/>
          <w:color w:val="000000"/>
          <w:sz w:val="28"/>
          <w:szCs w:val="28"/>
        </w:rPr>
        <w:t>Аргументы- ссылки на здравый смысл</w:t>
      </w:r>
      <w:r>
        <w:rPr>
          <w:rFonts w:cs="Times New Roman CYR" w:ascii="Times New Roman CYR" w:hAnsi="Times New Roman CYR"/>
          <w:color w:val="000000"/>
          <w:sz w:val="28"/>
          <w:szCs w:val="28"/>
        </w:rPr>
        <w:t xml:space="preserve">  рассчитаны на житейский опыт и не более того.</w:t>
      </w:r>
    </w:p>
    <w:p>
      <w:pPr>
        <w:pStyle w:val="Style32"/>
        <w:spacing w:lineRule="auto" w:line="360"/>
        <w:ind w:right="707" w:hanging="0"/>
        <w:jc w:val="both"/>
        <w:rPr>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29"/>
        </w:numPr>
        <w:spacing w:lineRule="auto" w:line="360"/>
        <w:ind w:left="720" w:right="707" w:hanging="360"/>
        <w:jc w:val="both"/>
        <w:rPr>
          <w:b w:val="false"/>
          <w:b w:val="false"/>
          <w:sz w:val="28"/>
          <w:szCs w:val="28"/>
        </w:rPr>
      </w:pPr>
      <w:r>
        <w:rPr>
          <w:b w:val="false"/>
          <w:sz w:val="28"/>
          <w:szCs w:val="28"/>
        </w:rPr>
        <w:t>Напишите мини-сочинение о своей будущей профессии, придерживаясь следующего порядка работы:</w:t>
        <w:br/>
        <w:t>- выберите необходимый функционально-смысловой тип текста (описание, повествование или рассуждение);</w:t>
        <w:br/>
        <w:t>- опираясь  на композицию выбранного типа текста, составьте план сочинения;</w:t>
        <w:br/>
        <w:t>- напишите мини-сочинение объемом 150-200 слов.</w:t>
      </w:r>
    </w:p>
    <w:p>
      <w:pPr>
        <w:pStyle w:val="Style32"/>
        <w:numPr>
          <w:ilvl w:val="0"/>
          <w:numId w:val="29"/>
        </w:numPr>
        <w:spacing w:lineRule="auto" w:line="360"/>
        <w:ind w:left="720" w:right="707" w:hanging="360"/>
        <w:jc w:val="both"/>
        <w:rPr>
          <w:b w:val="false"/>
          <w:b w:val="false"/>
          <w:sz w:val="28"/>
          <w:szCs w:val="28"/>
        </w:rPr>
      </w:pPr>
      <w:r>
        <w:rPr>
          <w:b w:val="false"/>
          <w:sz w:val="28"/>
          <w:szCs w:val="28"/>
        </w:rPr>
        <w:t>Оформите отчет и сдайте отчет преподавателю.</w:t>
      </w:r>
    </w:p>
    <w:p>
      <w:pPr>
        <w:pStyle w:val="1"/>
        <w:jc w:val="both"/>
        <w:rPr>
          <w:rFonts w:ascii="Times New Roman" w:hAnsi="Times New Roman"/>
          <w:b w:val="false"/>
          <w:b w:val="false"/>
          <w:sz w:val="28"/>
          <w:szCs w:val="28"/>
        </w:rPr>
      </w:pPr>
      <w:r>
        <w:rPr>
          <w:rFonts w:ascii="Times New Roman" w:hAnsi="Times New Roman"/>
          <w:b w:val="false"/>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№11</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Определение принципов речевого поведения в различных ситуациях служебного общения.</w:t>
      </w:r>
    </w:p>
    <w:p>
      <w:pPr>
        <w:pStyle w:val="Normal"/>
        <w:spacing w:lineRule="auto" w:line="360"/>
        <w:jc w:val="both"/>
        <w:rPr>
          <w:bCs/>
          <w:sz w:val="28"/>
          <w:szCs w:val="28"/>
        </w:rPr>
      </w:pPr>
      <w:r>
        <w:rPr>
          <w:b/>
          <w:sz w:val="28"/>
          <w:szCs w:val="28"/>
        </w:rPr>
        <w:t xml:space="preserve">            </w:t>
      </w:r>
      <w:r>
        <w:rPr>
          <w:b/>
          <w:sz w:val="28"/>
          <w:szCs w:val="28"/>
        </w:rPr>
        <w:t xml:space="preserve">Цель работы: </w:t>
      </w:r>
      <w:r>
        <w:rPr>
          <w:sz w:val="28"/>
          <w:szCs w:val="28"/>
        </w:rPr>
        <w:t>подготовить устное выступление с использованием этикетных клише в различных ситуациях служебного общения (по выбору)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bCs/>
          <w:sz w:val="28"/>
          <w:szCs w:val="28"/>
        </w:rPr>
        <w:t xml:space="preserve"> </w:t>
      </w:r>
      <w:r>
        <w:rPr>
          <w:bCs/>
          <w:sz w:val="28"/>
          <w:szCs w:val="28"/>
        </w:rPr>
        <w:t>принципы речевого общения, средства речевого общения.</w:t>
      </w:r>
    </w:p>
    <w:p>
      <w:pPr>
        <w:pStyle w:val="Style32"/>
        <w:spacing w:lineRule="auto" w:line="360"/>
        <w:ind w:right="707" w:firstLine="709"/>
        <w:jc w:val="both"/>
        <w:rPr>
          <w:sz w:val="28"/>
          <w:szCs w:val="28"/>
        </w:rPr>
      </w:pPr>
      <w:r>
        <w:rPr>
          <w:sz w:val="28"/>
          <w:szCs w:val="28"/>
        </w:rPr>
        <w:t xml:space="preserve">умения: </w:t>
      </w:r>
      <w:r>
        <w:rPr>
          <w:b w:val="false"/>
          <w:sz w:val="28"/>
          <w:szCs w:val="28"/>
        </w:rPr>
        <w:t xml:space="preserve">составлять устную речь на профессиональную тему, использовать клише для этикетного общения, </w:t>
      </w:r>
      <w:r>
        <w:rPr>
          <w:b w:val="false"/>
          <w:bCs w:val="false"/>
          <w:sz w:val="28"/>
          <w:szCs w:val="28"/>
        </w:rPr>
        <w:t>выступать перед аудиторией.</w:t>
      </w:r>
    </w:p>
    <w:p>
      <w:pPr>
        <w:pStyle w:val="Style35"/>
        <w:spacing w:lineRule="auto" w:line="360"/>
        <w:ind w:left="283" w:right="707" w:hanging="0"/>
        <w:jc w:val="both"/>
        <w:rPr>
          <w:sz w:val="28"/>
          <w:szCs w:val="28"/>
        </w:rPr>
      </w:pPr>
      <w:r>
        <w:rPr>
          <w:sz w:val="28"/>
          <w:szCs w:val="28"/>
        </w:rPr>
      </w:r>
    </w:p>
    <w:p>
      <w:pPr>
        <w:pStyle w:val="Style35"/>
        <w:spacing w:lineRule="auto" w:line="360"/>
        <w:ind w:left="0"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tbl>
      <w:tblPr>
        <w:tblW w:w="9571" w:type="dxa"/>
        <w:jc w:val="left"/>
        <w:tblInd w:w="0" w:type="dxa"/>
        <w:tblCellMar>
          <w:top w:w="0" w:type="dxa"/>
          <w:left w:w="108" w:type="dxa"/>
          <w:bottom w:w="0" w:type="dxa"/>
          <w:right w:w="108" w:type="dxa"/>
        </w:tblCellMar>
        <w:tblLook w:val="04a0"/>
      </w:tblPr>
      <w:tblGrid>
        <w:gridCol w:w="959"/>
        <w:gridCol w:w="8611"/>
      </w:tblGrid>
      <w:tr>
        <w:trPr/>
        <w:tc>
          <w:tcPr>
            <w:tcW w:w="9570"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bCs/>
                <w:sz w:val="28"/>
                <w:szCs w:val="28"/>
              </w:rPr>
              <w:t>Основные принципы речевого делового общения</w:t>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1</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6"/>
                <w:sz w:val="28"/>
                <w:szCs w:val="28"/>
              </w:rPr>
              <w:instrText> HYPERLINK "http://homeclass.ru/rechevoy-etiket/delovoy-rechevoy-etiket.html" \l "2.1"</w:instrText>
            </w:r>
            <w:r>
              <w:rPr>
                <w:rStyle w:val="ListLabel76"/>
                <w:sz w:val="28"/>
                <w:szCs w:val="28"/>
              </w:rPr>
              <w:fldChar w:fldCharType="separate"/>
            </w:r>
            <w:r>
              <w:rPr>
                <w:rStyle w:val="ListLabel76"/>
                <w:sz w:val="28"/>
                <w:szCs w:val="28"/>
              </w:rPr>
              <w:t>Иерархическое различение</w:t>
            </w:r>
            <w:r>
              <w:rPr>
                <w:rStyle w:val="ListLabel76"/>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2</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6"/>
                <w:sz w:val="28"/>
                <w:szCs w:val="28"/>
              </w:rPr>
              <w:instrText> HYPERLINK "http://homeclass.ru/rechevoy-etiket/delovoy-rechevoy-etiket.html" \l "2.2"</w:instrText>
            </w:r>
            <w:r>
              <w:rPr>
                <w:rStyle w:val="ListLabel76"/>
                <w:sz w:val="28"/>
                <w:szCs w:val="28"/>
              </w:rPr>
              <w:fldChar w:fldCharType="separate"/>
            </w:r>
            <w:r>
              <w:rPr>
                <w:rStyle w:val="ListLabel76"/>
                <w:sz w:val="28"/>
                <w:szCs w:val="28"/>
              </w:rPr>
              <w:t>Позитивность впечатления</w:t>
            </w:r>
            <w:r>
              <w:rPr>
                <w:rStyle w:val="ListLabel76"/>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3</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6"/>
                <w:sz w:val="28"/>
                <w:szCs w:val="28"/>
              </w:rPr>
              <w:instrText> HYPERLINK "http://homeclass.ru/rechevoy-etiket/delovoy-rechevoy-etiket.html" \l "2.3"</w:instrText>
            </w:r>
            <w:r>
              <w:rPr>
                <w:rStyle w:val="ListLabel76"/>
                <w:sz w:val="28"/>
                <w:szCs w:val="28"/>
              </w:rPr>
              <w:fldChar w:fldCharType="separate"/>
            </w:r>
            <w:r>
              <w:rPr>
                <w:rStyle w:val="ListLabel76"/>
                <w:sz w:val="28"/>
                <w:szCs w:val="28"/>
              </w:rPr>
              <w:t>Уважение чужого мнения</w:t>
            </w:r>
            <w:r>
              <w:rPr>
                <w:rStyle w:val="ListLabel76"/>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4</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6"/>
                <w:sz w:val="28"/>
                <w:szCs w:val="28"/>
              </w:rPr>
              <w:instrText> HYPERLINK "http://homeclass.ru/rechevoy-etiket/delovoy-rechevoy-etiket.html" \l "2.4"</w:instrText>
            </w:r>
            <w:r>
              <w:rPr>
                <w:rStyle w:val="ListLabel76"/>
                <w:sz w:val="28"/>
                <w:szCs w:val="28"/>
              </w:rPr>
              <w:fldChar w:fldCharType="separate"/>
            </w:r>
            <w:r>
              <w:rPr>
                <w:rStyle w:val="ListLabel76"/>
                <w:sz w:val="28"/>
                <w:szCs w:val="28"/>
              </w:rPr>
              <w:t>Учёт ситуации (её уместности)</w:t>
            </w:r>
            <w:r>
              <w:rPr>
                <w:rStyle w:val="ListLabel76"/>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5</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6"/>
                <w:sz w:val="28"/>
                <w:szCs w:val="28"/>
              </w:rPr>
              <w:instrText> HYPERLINK "http://homeclass.ru/rechevoy-etiket/delovoy-rechevoy-etiket.html" \l "2.5"</w:instrText>
            </w:r>
            <w:r>
              <w:rPr>
                <w:rStyle w:val="ListLabel76"/>
                <w:sz w:val="28"/>
                <w:szCs w:val="28"/>
              </w:rPr>
              <w:fldChar w:fldCharType="separate"/>
            </w:r>
            <w:r>
              <w:rPr>
                <w:rStyle w:val="ListLabel76"/>
                <w:sz w:val="28"/>
                <w:szCs w:val="28"/>
              </w:rPr>
              <w:t>Предсказуемость</w:t>
            </w:r>
            <w:r>
              <w:rPr>
                <w:rStyle w:val="ListLabel76"/>
                <w:sz w:val="28"/>
                <w:szCs w:val="28"/>
              </w:rPr>
              <w:fldChar w:fldCharType="end"/>
            </w:r>
          </w:p>
        </w:tc>
      </w:tr>
    </w:tbl>
    <w:p>
      <w:pPr>
        <w:pStyle w:val="Style35"/>
        <w:spacing w:lineRule="auto" w:line="360"/>
        <w:ind w:left="0" w:right="707" w:hanging="0"/>
        <w:jc w:val="both"/>
        <w:rPr>
          <w:rFonts w:eastAsia="Calibri"/>
          <w:b/>
          <w:b/>
          <w:sz w:val="28"/>
          <w:szCs w:val="28"/>
        </w:rPr>
      </w:pPr>
      <w:r>
        <w:rPr>
          <w:rFonts w:eastAsia="Calibri"/>
          <w:b/>
          <w:sz w:val="28"/>
          <w:szCs w:val="28"/>
        </w:rPr>
      </w:r>
    </w:p>
    <w:p>
      <w:pPr>
        <w:pStyle w:val="Style35"/>
        <w:spacing w:lineRule="auto" w:line="360"/>
        <w:ind w:left="0" w:right="707" w:hanging="0"/>
        <w:jc w:val="both"/>
        <w:rPr>
          <w:rFonts w:eastAsia="Calibri"/>
          <w:b/>
          <w:b/>
          <w:sz w:val="28"/>
          <w:szCs w:val="28"/>
        </w:rPr>
      </w:pPr>
      <w:r>
        <w:rPr>
          <w:rFonts w:eastAsia="Calibri"/>
          <w:b/>
          <w:sz w:val="28"/>
          <w:szCs w:val="28"/>
        </w:rPr>
        <w:t xml:space="preserve">                                                     </w:t>
      </w:r>
      <w:r>
        <w:rPr>
          <w:rFonts w:eastAsia="Calibri"/>
          <w:b/>
          <w:sz w:val="28"/>
          <w:szCs w:val="28"/>
        </w:rPr>
        <w:t>Примеры клише</w:t>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bCs/>
                <w:sz w:val="28"/>
                <w:szCs w:val="28"/>
              </w:rPr>
              <w:t>Форма приветствия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color w:val="000000"/>
                <w:sz w:val="28"/>
                <w:szCs w:val="28"/>
              </w:rPr>
              <w:t xml:space="preserve">             </w:t>
            </w:r>
            <w:r>
              <w:rPr>
                <w:b/>
                <w:bCs/>
                <w:sz w:val="28"/>
                <w:szCs w:val="28"/>
              </w:rPr>
              <w:t>Клише</w:t>
            </w:r>
            <w:r>
              <w:rPr>
                <w:b/>
                <w:color w:val="000000"/>
                <w:sz w:val="28"/>
                <w:szCs w:val="28"/>
              </w:rPr>
              <w:t xml:space="preserve">      </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Пожелание здоровья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Здравствуйте!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Указание на время встречи</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Добрый день!</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Эмоциональные пожелания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Очень рад!</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Уважительная форма</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Уважительная форма</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Специфическая форма</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Специфическая форма</w:t>
            </w:r>
          </w:p>
        </w:tc>
      </w:tr>
    </w:tbl>
    <w:p>
      <w:pPr>
        <w:pStyle w:val="Style35"/>
        <w:spacing w:lineRule="auto" w:line="360"/>
        <w:ind w:left="0" w:right="707" w:hanging="0"/>
        <w:jc w:val="both"/>
        <w:rPr>
          <w:rFonts w:eastAsia="Calibri"/>
          <w:b/>
          <w:b/>
          <w:sz w:val="28"/>
          <w:szCs w:val="28"/>
        </w:rPr>
      </w:pPr>
      <w:r>
        <w:rPr>
          <w:rFonts w:eastAsia="Calibri"/>
          <w:b/>
          <w:sz w:val="28"/>
          <w:szCs w:val="28"/>
        </w:rPr>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bCs/>
                <w:sz w:val="28"/>
                <w:szCs w:val="28"/>
              </w:rPr>
              <w:t>Просьба</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sz w:val="28"/>
                <w:szCs w:val="28"/>
              </w:rPr>
              <w:t xml:space="preserve">           </w:t>
            </w:r>
            <w:r>
              <w:rPr>
                <w:b/>
                <w:bCs/>
                <w:sz w:val="28"/>
                <w:szCs w:val="28"/>
              </w:rPr>
              <w:t>Совет</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Сделайте одолжение, выполните...</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Позвольте вам дать совет</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Если вас не затруднит, ...</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Позвольте вам дать совет</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Не сочтите за труд, пожалуйста, ...</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Вам лучше поступить таким образом</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Могу ли я попросить вас</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бы хотел предложить вам</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Убедительно прошу вас</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посоветовал бы вам</w:t>
            </w:r>
          </w:p>
        </w:tc>
      </w:tr>
    </w:tbl>
    <w:p>
      <w:pPr>
        <w:pStyle w:val="Style35"/>
        <w:spacing w:lineRule="auto" w:line="360"/>
        <w:ind w:left="0" w:right="707" w:hanging="0"/>
        <w:jc w:val="both"/>
        <w:rPr>
          <w:rFonts w:eastAsia="Calibri"/>
          <w:b/>
          <w:b/>
          <w:sz w:val="28"/>
          <w:szCs w:val="28"/>
        </w:rPr>
      </w:pPr>
      <w:r>
        <w:rPr>
          <w:rFonts w:eastAsia="Calibri"/>
          <w:b/>
          <w:sz w:val="28"/>
          <w:szCs w:val="28"/>
        </w:rPr>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bCs/>
                <w:sz w:val="28"/>
                <w:szCs w:val="28"/>
              </w:rPr>
              <w:t>Согласие</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sz w:val="28"/>
                <w:szCs w:val="28"/>
              </w:rPr>
              <w:t xml:space="preserve">     </w:t>
            </w:r>
            <w:r>
              <w:rPr>
                <w:b/>
                <w:bCs/>
                <w:sz w:val="28"/>
                <w:szCs w:val="28"/>
              </w:rPr>
              <w:t>Отказ</w:t>
            </w:r>
            <w:r>
              <w:rPr>
                <w:b/>
                <w:sz w:val="28"/>
                <w:szCs w:val="28"/>
              </w:rPr>
              <w:t xml:space="preserve">      </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Сейчас будет сделано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не в силах помочь вам</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Пожалуйста, не возражаю</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не могу выполнить вашу просьбу</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Готов вас выслушать</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Сейчас это невозможно</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Поступайте, как сочтёте нужным</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вынужден отказать вам</w:t>
            </w:r>
          </w:p>
        </w:tc>
      </w:tr>
    </w:tbl>
    <w:p>
      <w:pPr>
        <w:pStyle w:val="Style35"/>
        <w:spacing w:lineRule="auto" w:line="360"/>
        <w:ind w:left="0" w:right="707" w:hanging="0"/>
        <w:jc w:val="both"/>
        <w:rPr>
          <w:rFonts w:eastAsia="Calibri"/>
          <w:b/>
          <w:b/>
          <w:sz w:val="28"/>
          <w:szCs w:val="28"/>
        </w:rPr>
      </w:pPr>
      <w:r>
        <w:rPr>
          <w:rFonts w:eastAsia="Calibri"/>
          <w:b/>
          <w:sz w:val="28"/>
          <w:szCs w:val="28"/>
        </w:rPr>
      </w:r>
    </w:p>
    <w:p>
      <w:pPr>
        <w:pStyle w:val="Style35"/>
        <w:spacing w:lineRule="auto" w:line="360"/>
        <w:ind w:left="0" w:right="707" w:hanging="0"/>
        <w:jc w:val="both"/>
        <w:rPr>
          <w:rFonts w:eastAsia="Calibri"/>
          <w:b/>
          <w:b/>
          <w:sz w:val="28"/>
          <w:szCs w:val="28"/>
        </w:rPr>
      </w:pPr>
      <w:r>
        <w:rPr>
          <w:rFonts w:eastAsia="Calibri"/>
          <w:b/>
          <w:sz w:val="28"/>
          <w:szCs w:val="28"/>
        </w:rPr>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color w:val="000000"/>
                <w:sz w:val="28"/>
                <w:szCs w:val="28"/>
              </w:rPr>
              <w:t xml:space="preserve">Клише  </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color w:val="000000"/>
                <w:sz w:val="28"/>
                <w:szCs w:val="28"/>
              </w:rPr>
              <w:t xml:space="preserve">                   </w:t>
            </w:r>
            <w:r>
              <w:rPr>
                <w:b/>
                <w:color w:val="000000"/>
                <w:sz w:val="28"/>
                <w:szCs w:val="28"/>
              </w:rPr>
              <w:t xml:space="preserve">Речевые ситуации </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До свидания!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 ситуации прощания (универсальное)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Всего хорошего!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 любой ситуации с оттенком пожелания</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До встречи!</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Вместо «до свидания», если предполагается  условленная  встреча</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Прощайте!</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При прощании на длительный срок или навсегда</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Доброй ночи!</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Прощание на ночь</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Счастливо!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Непринужденное, дружеское прощание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Всего!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Дружеское  прощание с оттенком фамильярности</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Бывай!</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Грубовато-сниженное, нелитературное прощание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Разрешите попрощаться!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Официальное прощание.</w:t>
            </w:r>
          </w:p>
        </w:tc>
      </w:tr>
    </w:tbl>
    <w:p>
      <w:pPr>
        <w:pStyle w:val="Style35"/>
        <w:spacing w:lineRule="auto" w:line="360"/>
        <w:ind w:left="0" w:right="707" w:hanging="0"/>
        <w:jc w:val="both"/>
        <w:rPr>
          <w:sz w:val="28"/>
          <w:szCs w:val="28"/>
        </w:rPr>
      </w:pPr>
      <w:r>
        <w:rPr>
          <w:sz w:val="28"/>
          <w:szCs w:val="28"/>
        </w:rPr>
      </w:r>
    </w:p>
    <w:p>
      <w:pPr>
        <w:pStyle w:val="Style35"/>
        <w:spacing w:lineRule="auto" w:line="360"/>
        <w:ind w:left="283" w:right="707" w:hanging="0"/>
        <w:jc w:val="both"/>
        <w:rPr>
          <w:rFonts w:eastAsia="Calibri"/>
          <w:sz w:val="28"/>
          <w:szCs w:val="28"/>
        </w:rPr>
      </w:pPr>
      <w:r>
        <w:rPr>
          <w:rFonts w:eastAsia="Calibri"/>
          <w:b/>
          <w:sz w:val="28"/>
          <w:szCs w:val="28"/>
        </w:rPr>
        <w:t>Ход работы:</w:t>
      </w:r>
    </w:p>
    <w:p>
      <w:pPr>
        <w:pStyle w:val="Style35"/>
        <w:numPr>
          <w:ilvl w:val="0"/>
          <w:numId w:val="13"/>
        </w:numPr>
        <w:spacing w:lineRule="auto" w:line="360"/>
        <w:ind w:left="643" w:right="707" w:hanging="360"/>
        <w:jc w:val="both"/>
        <w:rPr>
          <w:rFonts w:eastAsia="Calibri"/>
          <w:sz w:val="28"/>
          <w:szCs w:val="28"/>
        </w:rPr>
      </w:pPr>
      <w:r>
        <w:rPr>
          <w:rFonts w:eastAsia="Calibri"/>
          <w:sz w:val="28"/>
          <w:szCs w:val="28"/>
        </w:rPr>
        <w:t>Составьте краткие сообщения на организационные производственные темы, используя этикетные клише и учитывая принципы речевого делового общения:</w:t>
      </w:r>
    </w:p>
    <w:p>
      <w:pPr>
        <w:pStyle w:val="Style35"/>
        <w:numPr>
          <w:ilvl w:val="0"/>
          <w:numId w:val="14"/>
        </w:numPr>
        <w:spacing w:lineRule="auto" w:line="360"/>
        <w:ind w:left="1003" w:right="707" w:hanging="360"/>
        <w:jc w:val="both"/>
        <w:rPr>
          <w:rFonts w:eastAsia="Calibri"/>
          <w:sz w:val="28"/>
          <w:szCs w:val="28"/>
        </w:rPr>
      </w:pPr>
      <w:r>
        <w:rPr>
          <w:rFonts w:eastAsia="Calibri"/>
          <w:sz w:val="28"/>
          <w:szCs w:val="28"/>
        </w:rPr>
        <w:t>Сообщение производственного задания</w:t>
      </w:r>
    </w:p>
    <w:p>
      <w:pPr>
        <w:pStyle w:val="Style35"/>
        <w:numPr>
          <w:ilvl w:val="0"/>
          <w:numId w:val="14"/>
        </w:numPr>
        <w:spacing w:lineRule="auto" w:line="360"/>
        <w:ind w:left="1003" w:right="707" w:hanging="360"/>
        <w:jc w:val="both"/>
        <w:rPr>
          <w:rFonts w:eastAsia="Calibri"/>
          <w:sz w:val="28"/>
          <w:szCs w:val="28"/>
        </w:rPr>
      </w:pPr>
      <w:r>
        <w:rPr>
          <w:rFonts w:eastAsia="Calibri"/>
          <w:sz w:val="28"/>
          <w:szCs w:val="28"/>
        </w:rPr>
        <w:t>Задержка или срыв запланированных работ</w:t>
      </w:r>
    </w:p>
    <w:p>
      <w:pPr>
        <w:pStyle w:val="Style35"/>
        <w:numPr>
          <w:ilvl w:val="0"/>
          <w:numId w:val="14"/>
        </w:numPr>
        <w:spacing w:lineRule="auto" w:line="360"/>
        <w:ind w:left="1003" w:right="707" w:hanging="360"/>
        <w:jc w:val="both"/>
        <w:rPr>
          <w:rFonts w:eastAsia="Calibri"/>
          <w:sz w:val="28"/>
          <w:szCs w:val="28"/>
        </w:rPr>
      </w:pPr>
      <w:r>
        <w:rPr>
          <w:rFonts w:eastAsia="Calibri"/>
          <w:sz w:val="28"/>
          <w:szCs w:val="28"/>
        </w:rPr>
        <w:t xml:space="preserve">Разговор с руководителем  производства  по поводу различных служебных ситуаций  </w:t>
      </w:r>
    </w:p>
    <w:p>
      <w:pPr>
        <w:pStyle w:val="Style35"/>
        <w:numPr>
          <w:ilvl w:val="0"/>
          <w:numId w:val="13"/>
        </w:numPr>
        <w:spacing w:lineRule="auto" w:line="360"/>
        <w:ind w:left="643" w:right="707" w:hanging="360"/>
        <w:jc w:val="both"/>
        <w:rPr>
          <w:rFonts w:eastAsia="Calibri"/>
          <w:sz w:val="28"/>
          <w:szCs w:val="28"/>
        </w:rPr>
      </w:pPr>
      <w:r>
        <w:rPr>
          <w:rFonts w:eastAsia="Calibri"/>
          <w:sz w:val="28"/>
          <w:szCs w:val="28"/>
        </w:rPr>
        <w:t>Выступите перед аудиторией учебной группы.</w:t>
      </w:r>
    </w:p>
    <w:p>
      <w:pPr>
        <w:pStyle w:val="Style35"/>
        <w:numPr>
          <w:ilvl w:val="0"/>
          <w:numId w:val="13"/>
        </w:numPr>
        <w:spacing w:lineRule="auto" w:line="360"/>
        <w:ind w:left="643" w:right="707" w:hanging="360"/>
        <w:jc w:val="both"/>
        <w:rPr>
          <w:rFonts w:eastAsia="Calibri"/>
          <w:sz w:val="28"/>
          <w:szCs w:val="28"/>
        </w:rPr>
      </w:pPr>
      <w:r>
        <w:rPr>
          <w:rFonts w:eastAsia="Calibri"/>
          <w:sz w:val="28"/>
          <w:szCs w:val="28"/>
        </w:rPr>
        <w:t>Выслушайте выступления других участников и выскажите свои замечания и предложения.</w:t>
      </w:r>
    </w:p>
    <w:p>
      <w:pPr>
        <w:pStyle w:val="Style35"/>
        <w:numPr>
          <w:ilvl w:val="0"/>
          <w:numId w:val="13"/>
        </w:numPr>
        <w:spacing w:lineRule="auto" w:line="360"/>
        <w:ind w:left="643" w:right="707" w:hanging="360"/>
        <w:jc w:val="both"/>
        <w:rPr>
          <w:rFonts w:eastAsia="Calibri"/>
          <w:sz w:val="28"/>
          <w:szCs w:val="28"/>
        </w:rPr>
      </w:pPr>
      <w:r>
        <w:rPr>
          <w:rFonts w:eastAsia="Calibri"/>
          <w:sz w:val="28"/>
          <w:szCs w:val="28"/>
        </w:rPr>
        <w:t>Запишите в виде диалога свое выступление.</w:t>
      </w:r>
    </w:p>
    <w:p>
      <w:pPr>
        <w:pStyle w:val="Style32"/>
        <w:numPr>
          <w:ilvl w:val="0"/>
          <w:numId w:val="13"/>
        </w:numPr>
        <w:spacing w:lineRule="auto" w:line="360"/>
        <w:ind w:left="643" w:right="707" w:hanging="360"/>
        <w:jc w:val="both"/>
        <w:rPr>
          <w:b w:val="false"/>
          <w:b w:val="false"/>
          <w:sz w:val="28"/>
          <w:szCs w:val="28"/>
        </w:rPr>
      </w:pPr>
      <w:r>
        <w:rPr>
          <w:b w:val="false"/>
          <w:sz w:val="28"/>
          <w:szCs w:val="28"/>
        </w:rPr>
        <w:t>Оформите отчет и сдайте отчет преподавателю.</w:t>
      </w:r>
    </w:p>
    <w:p>
      <w:pPr>
        <w:pStyle w:val="Style35"/>
        <w:spacing w:lineRule="auto" w:line="360"/>
        <w:ind w:left="643" w:right="707" w:hanging="0"/>
        <w:jc w:val="both"/>
        <w:rPr>
          <w:rFonts w:eastAsia="Calibri"/>
          <w:sz w:val="28"/>
          <w:szCs w:val="28"/>
        </w:rPr>
      </w:pPr>
      <w:r>
        <w:rPr>
          <w:rFonts w:eastAsia="Calibri"/>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№12</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Активное чтение.</w:t>
      </w:r>
    </w:p>
    <w:p>
      <w:pPr>
        <w:pStyle w:val="Normal"/>
        <w:spacing w:lineRule="auto" w:line="360"/>
        <w:jc w:val="both"/>
        <w:rPr>
          <w:bCs/>
          <w:sz w:val="28"/>
          <w:szCs w:val="28"/>
        </w:rPr>
      </w:pPr>
      <w:r>
        <w:rPr>
          <w:b/>
          <w:sz w:val="28"/>
          <w:szCs w:val="28"/>
        </w:rPr>
        <w:t xml:space="preserve">            </w:t>
      </w:r>
      <w:r>
        <w:rPr>
          <w:b/>
          <w:sz w:val="28"/>
          <w:szCs w:val="28"/>
        </w:rPr>
        <w:t xml:space="preserve">Цель работы: </w:t>
      </w:r>
      <w:r>
        <w:rPr>
          <w:sz w:val="28"/>
          <w:szCs w:val="28"/>
        </w:rPr>
        <w:t>составить тезисы статьи на профессиональную тему.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sz w:val="28"/>
          <w:szCs w:val="28"/>
        </w:rPr>
        <w:t xml:space="preserve"> </w:t>
      </w:r>
      <w:r>
        <w:rPr>
          <w:bCs/>
          <w:sz w:val="28"/>
          <w:szCs w:val="28"/>
        </w:rPr>
        <w:t>способы переработки текста.</w:t>
      </w:r>
    </w:p>
    <w:p>
      <w:pPr>
        <w:pStyle w:val="Style32"/>
        <w:spacing w:lineRule="auto" w:line="360"/>
        <w:ind w:right="707" w:firstLine="709"/>
        <w:jc w:val="both"/>
        <w:rPr>
          <w:sz w:val="28"/>
          <w:szCs w:val="28"/>
        </w:rPr>
      </w:pPr>
      <w:r>
        <w:rPr>
          <w:sz w:val="28"/>
          <w:szCs w:val="28"/>
        </w:rPr>
        <w:t xml:space="preserve">умения: </w:t>
      </w:r>
      <w:r>
        <w:rPr>
          <w:b w:val="false"/>
          <w:sz w:val="28"/>
          <w:szCs w:val="28"/>
        </w:rPr>
        <w:t>определять основные мысли текста, членить текст на части,  сокращать текст</w:t>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ind w:left="74" w:hanging="0"/>
        <w:jc w:val="both"/>
        <w:rPr>
          <w:sz w:val="28"/>
          <w:szCs w:val="28"/>
        </w:rPr>
      </w:pPr>
      <w:r>
        <w:rPr>
          <w:sz w:val="28"/>
          <w:szCs w:val="28"/>
        </w:rPr>
        <w:t xml:space="preserve">     </w:t>
      </w:r>
      <w:r>
        <w:rPr>
          <w:b/>
          <w:sz w:val="28"/>
          <w:szCs w:val="28"/>
        </w:rPr>
        <w:t xml:space="preserve">План </w:t>
      </w:r>
      <w:r>
        <w:rPr>
          <w:sz w:val="28"/>
          <w:szCs w:val="28"/>
        </w:rPr>
        <w:t>– это способ переработки текста, при котором этот текст делится на смысловые части, при этом каждая часть должна быть озаглавлена.</w:t>
      </w:r>
    </w:p>
    <w:p>
      <w:pPr>
        <w:pStyle w:val="Normal"/>
        <w:spacing w:lineRule="auto" w:line="360"/>
        <w:ind w:left="74" w:hanging="0"/>
        <w:jc w:val="both"/>
        <w:rPr>
          <w:sz w:val="28"/>
          <w:szCs w:val="28"/>
        </w:rPr>
      </w:pPr>
      <w:r>
        <w:rPr>
          <w:sz w:val="28"/>
          <w:szCs w:val="28"/>
        </w:rPr>
        <w:t xml:space="preserve">     </w:t>
      </w:r>
      <w:r>
        <w:rPr>
          <w:b/>
          <w:sz w:val="28"/>
          <w:szCs w:val="28"/>
        </w:rPr>
        <w:t xml:space="preserve">Тезисы – </w:t>
      </w:r>
      <w:r>
        <w:rPr>
          <w:sz w:val="28"/>
          <w:szCs w:val="28"/>
        </w:rPr>
        <w:t>это краткое изложение основных положений статьи, книги, доклада. Это обобщения, которые читатель выписывает в виде цитат или в собственной формулировке. Для составления тезисов надо найти главное в каждой части текста. Поэтому начинать надо с составления плана этого текста. Каждый тезис коротко излагает основное положение, заключенное в этой части.</w:t>
      </w:r>
    </w:p>
    <w:p>
      <w:pPr>
        <w:pStyle w:val="Style32"/>
        <w:spacing w:lineRule="auto" w:line="360"/>
        <w:ind w:right="707" w:firstLine="709"/>
        <w:jc w:val="both"/>
        <w:rPr>
          <w:sz w:val="28"/>
          <w:szCs w:val="28"/>
        </w:rPr>
      </w:pPr>
      <w:r>
        <w:rPr>
          <w:bCs w:val="false"/>
          <w:iCs/>
          <w:sz w:val="28"/>
          <w:szCs w:val="28"/>
        </w:rPr>
        <w:t>Ход работы</w:t>
      </w:r>
      <w:r>
        <w:rPr>
          <w:sz w:val="28"/>
          <w:szCs w:val="28"/>
        </w:rPr>
        <w:t>:</w:t>
      </w:r>
    </w:p>
    <w:p>
      <w:pPr>
        <w:pStyle w:val="Style37"/>
        <w:widowControl/>
        <w:tabs>
          <w:tab w:val="clear" w:pos="709"/>
          <w:tab w:val="left" w:pos="240" w:leader="none"/>
        </w:tabs>
        <w:spacing w:lineRule="auto" w:line="360" w:before="288" w:after="0"/>
        <w:jc w:val="both"/>
        <w:rPr>
          <w:rStyle w:val="FontStyle13"/>
          <w:sz w:val="28"/>
          <w:szCs w:val="28"/>
        </w:rPr>
      </w:pPr>
      <w:r>
        <w:rPr>
          <w:rStyle w:val="FontStyle12"/>
          <w:sz w:val="28"/>
          <w:szCs w:val="28"/>
        </w:rPr>
        <w:t>1. Составьте тезисы статьи.</w:t>
      </w:r>
    </w:p>
    <w:p>
      <w:pPr>
        <w:pStyle w:val="Style37"/>
        <w:widowControl/>
        <w:tabs>
          <w:tab w:val="clear" w:pos="709"/>
          <w:tab w:val="left" w:pos="240" w:leader="none"/>
        </w:tabs>
        <w:spacing w:lineRule="auto" w:line="360" w:before="14" w:after="0"/>
        <w:jc w:val="both"/>
        <w:rPr>
          <w:rStyle w:val="FontStyle12"/>
          <w:sz w:val="28"/>
          <w:szCs w:val="28"/>
        </w:rPr>
      </w:pPr>
      <w:r>
        <w:rPr>
          <w:rStyle w:val="FontStyle12"/>
          <w:sz w:val="28"/>
          <w:szCs w:val="28"/>
        </w:rPr>
        <w:t>2.Оформите отчет и сдайте отчет преподавателю.</w:t>
      </w:r>
    </w:p>
    <w:p>
      <w:pPr>
        <w:pStyle w:val="Style37"/>
        <w:widowControl/>
        <w:tabs>
          <w:tab w:val="clear" w:pos="709"/>
          <w:tab w:val="left" w:pos="240" w:leader="none"/>
        </w:tabs>
        <w:spacing w:before="14" w:after="0"/>
        <w:jc w:val="both"/>
        <w:rPr>
          <w:rStyle w:val="FontStyle12"/>
          <w:sz w:val="28"/>
          <w:szCs w:val="28"/>
        </w:rPr>
      </w:pPr>
      <w:r>
        <w:rPr>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 xml:space="preserve">           </w:t>
      </w:r>
      <w:r>
        <w:rPr>
          <w:rStyle w:val="FontStyle12"/>
          <w:b/>
          <w:sz w:val="28"/>
          <w:szCs w:val="28"/>
        </w:rPr>
        <w:t>Задания:</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№1</w:t>
      </w:r>
    </w:p>
    <w:p>
      <w:pPr>
        <w:pStyle w:val="NormalWeb"/>
        <w:spacing w:lineRule="auto" w:line="360" w:before="280" w:after="280"/>
        <w:jc w:val="both"/>
        <w:rPr>
          <w:rStyle w:val="FontStyle12"/>
          <w:sz w:val="28"/>
          <w:szCs w:val="28"/>
        </w:rPr>
      </w:pPr>
      <w:r>
        <w:rPr>
          <w:sz w:val="28"/>
          <w:szCs w:val="28"/>
        </w:rPr>
        <w:t>Промышленная автоматизация и технологические системы управления, внедренные на производство, открывают перспективы увеличения экономического эффекта, связанные с сокращением затрат на материалы и энергоресурсы с повышением качества выпускаемой продукции.</w:t>
        <w:br/>
        <w:t xml:space="preserve"> Автоматизация производства – это процесс в развитии машинного производства, при котором функции управления и контроля, ранее выполнявшиеся человеком, передаются приборам и автоматическим устройствам. Введение автоматизации на производстве позволяет значительно повысить производительность труда, сократить долю рабочих, занятых в различных сферах производства.</w:t>
        <w:br/>
        <w:t>До внедрения средств автоматизации замещение физического труда происходило посредством механизации основных и вспомогательных операций производственного процесса. Интеллектуальный труд долгое время оставался немеханизированным. В настоящее время операции интеллектуального труда, поддающиеся формализации, становятся объектом механизации и автоматизации. Комплексная автоматизация производства является одним из основных направлений нашей работы. Промышленная автоматизация - это комплексные средства, позволяющие контролировать производственный процесс, без участия в нем человека непосредственно. На современных предприятиях автоматизация производства осуществляется с целью сократить численность персонала, который занят обслуживанием производственного оборудования, повысить надежность оборудования, улучшить условия труда и сделать производство более безопасным.</w:t>
        <w:br/>
        <w:t xml:space="preserve">Автоматизация технологических процессов поднимает качество производства на уровень, который практически недостижим для человека. Благодаря комплексной автоматизации производственных процессов производительность повышается за счет того, что получение и использование данных в целях управления и контроля осуществляется автоматически. Таким образом, промышленная автоматизация и технологические системы управления, внедренные на производство, открывают перспективы увеличения экономического эффекта, связанные с сокращением затрат на материалы и энергоресурсы и повышением качества выпускаемой продукции. </w:t>
        <w:br/>
        <w:t>Промышленная автоматизация - это комплекс средств, применение которых позволяет человеку контролировать производственный процесс, не участвуя в нем непосредственно. На современных предприятиях автоматизация производства осуществляется с целью сократить численность персонала, который занят обслуживанием производственного оборудования, повысить надежность оборудования, увеличить производительность, улучшить условия труда и сделать производство более безопасным. Автоматизация технологических процессов поднимает качество производства на уровень, который практически недостижим для человека. Благодаря комплексной автоматизации производственных процессов производительность повышается за счет того, что получение и использование данных в целях управления и контроля осуществляется автоматически. Таким образом, автоматизация технологических процессов позволяет добиться существенного увеличения выпуска продукции, снизить ее себестоимость и при этом добиться повышения качества.</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№2</w:t>
      </w:r>
    </w:p>
    <w:p>
      <w:pPr>
        <w:pStyle w:val="Normal"/>
        <w:spacing w:lineRule="auto" w:line="360" w:beforeAutospacing="1" w:afterAutospacing="1"/>
        <w:jc w:val="both"/>
        <w:rPr>
          <w:sz w:val="28"/>
          <w:szCs w:val="28"/>
        </w:rPr>
      </w:pPr>
      <w:r>
        <w:rPr>
          <w:sz w:val="28"/>
          <w:szCs w:val="28"/>
        </w:rPr>
        <w:t xml:space="preserve">Рассмотрим технологию изготовления колоколов. Форму для литья колокола  готовили с применением шаблона. Форма состояла из трёх частей: болвана, тела и кожуха. Для изготовления большого колокола форму устанавливали в яме, рядом располагали плавильные печи. Для выкладывания болвана применяли кирпичную кладку с последующей обмазкой её глиной. После окончательного оформления контура тела на него наносили орнаменты, надписи из восковой массы. Затем приступали к формовке верха, материалом для него служила всё та же глина с замешанным льном, шерстью. Пространство между формой и стенками ямы засыпали землёй и плотно утрамбовывали. Технологию формовки колоколов практически без изменений применяли для отливки пушек. </w:t>
        <w:br/>
        <w:t>Уже в конце XVIII века Россия вышла на первое место в мире по производству чугуна. Тогда же сложились и основные приёмы ручной опочной формовки, дошедшие до наших дней. Развитие способов формовки для литья сложных отливок привело к созданию способа изготовления стержневых форм, который и применяют в настоящее время при производстве отливок, особенно в станкостроении. Основоположниками науки о литье являются выдающиеся русские учёные – металлурги П. П. Аносов, Д. К. Чернов, А. С. Лавров и др. В 1777 г. По модели скульптора Э. М. Фальконе была отлита грандиозная по размерам и сложная по технике исполнения конная статуя Петра </w:t>
      </w:r>
      <w:r>
        <w:rPr>
          <w:sz w:val="28"/>
          <w:szCs w:val="28"/>
          <w:lang w:val="en-US"/>
        </w:rPr>
        <w:t>I</w:t>
      </w:r>
      <w:r>
        <w:rPr>
          <w:sz w:val="28"/>
          <w:szCs w:val="28"/>
        </w:rPr>
        <w:t> (Медный всадник). Значительная часть работ по её изготовлению производилась в государственной литейной мастерской при Академии художеств, основанной в Петербурге в 1764 г. Производством художественного литья в России в то время занимались и частные заводы. В середине</w:t>
      </w:r>
      <w:r>
        <w:rPr>
          <w:sz w:val="28"/>
          <w:szCs w:val="28"/>
          <w:lang w:val="en-US"/>
        </w:rPr>
        <w:t>XVIII </w:t>
      </w:r>
      <w:r>
        <w:rPr>
          <w:sz w:val="28"/>
          <w:szCs w:val="28"/>
        </w:rPr>
        <w:t>века стали широко известны Каслинский и Кусинский заводы на Урале. В Каслях кроме малой скульптуры – кабинетных художественных отливок (бюстов, статуэток и ажурных изделий) – отливали и архитектурные отливки (решётки, колонны, камины), садово-парковую мебель (диваны, кресла, столики). Каслинсие изделия из чугуна не раз экспонировались на международных выставках в Париже, Вене, Филадельфии, Копенгагене, Стокгольме. В 1900 г. На всемирной выставке в Париже Каслинский чугунный павильон получил высшую награду Гран-при и приобрёл мировую известность. Уральские мастера получили большое признание, а их творение – статус непревзойдённой вершины литейного искусства.</w:t>
      </w:r>
    </w:p>
    <w:p>
      <w:pPr>
        <w:pStyle w:val="1"/>
        <w:jc w:val="center"/>
        <w:rPr>
          <w:rFonts w:ascii="Times New Roman" w:hAnsi="Times New Roman"/>
          <w:sz w:val="28"/>
          <w:szCs w:val="28"/>
        </w:rPr>
      </w:pPr>
      <w:r>
        <w:rPr>
          <w:rFonts w:ascii="Times New Roman" w:hAnsi="Times New Roman"/>
          <w:sz w:val="28"/>
          <w:szCs w:val="28"/>
        </w:rPr>
        <w:t>ПРАКТИЧЕСКАЯ РАБОТА №13</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Работа над риторическими приемами для привлечения внимания слушателей.</w:t>
      </w:r>
    </w:p>
    <w:p>
      <w:pPr>
        <w:pStyle w:val="Normal"/>
        <w:spacing w:lineRule="auto" w:line="360"/>
        <w:jc w:val="both"/>
        <w:rPr>
          <w:bCs/>
          <w:sz w:val="28"/>
          <w:szCs w:val="28"/>
        </w:rPr>
      </w:pPr>
      <w:r>
        <w:rPr>
          <w:b/>
          <w:sz w:val="28"/>
          <w:szCs w:val="28"/>
        </w:rPr>
        <w:t xml:space="preserve">            </w:t>
      </w:r>
      <w:r>
        <w:rPr>
          <w:b/>
          <w:sz w:val="28"/>
          <w:szCs w:val="28"/>
        </w:rPr>
        <w:t xml:space="preserve">Цель работы: </w:t>
      </w:r>
      <w:r>
        <w:rPr>
          <w:sz w:val="28"/>
          <w:szCs w:val="28"/>
        </w:rPr>
        <w:t>используя  справочный материал, составить речь на выбранную тему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sz w:val="28"/>
          <w:szCs w:val="28"/>
        </w:rPr>
        <w:t xml:space="preserve"> </w:t>
      </w:r>
      <w:r>
        <w:rPr>
          <w:bCs/>
          <w:sz w:val="28"/>
          <w:szCs w:val="28"/>
        </w:rPr>
        <w:t>понятие риторики и ее основные принципы.</w:t>
      </w:r>
    </w:p>
    <w:p>
      <w:pPr>
        <w:pStyle w:val="Style32"/>
        <w:spacing w:lineRule="auto" w:line="360"/>
        <w:ind w:right="707" w:firstLine="709"/>
        <w:jc w:val="both"/>
        <w:rPr>
          <w:sz w:val="28"/>
          <w:szCs w:val="28"/>
        </w:rPr>
      </w:pPr>
      <w:r>
        <w:rPr>
          <w:sz w:val="28"/>
          <w:szCs w:val="28"/>
        </w:rPr>
        <w:t xml:space="preserve">умения: </w:t>
      </w:r>
      <w:r>
        <w:rPr>
          <w:b w:val="false"/>
          <w:sz w:val="28"/>
          <w:szCs w:val="28"/>
        </w:rPr>
        <w:t xml:space="preserve">составлять устную речь, </w:t>
      </w:r>
      <w:r>
        <w:rPr>
          <w:b w:val="false"/>
          <w:bCs w:val="false"/>
          <w:sz w:val="28"/>
          <w:szCs w:val="28"/>
        </w:rPr>
        <w:t>выступать перед аудиторией.</w:t>
      </w:r>
    </w:p>
    <w:p>
      <w:pPr>
        <w:pStyle w:val="Normal"/>
        <w:tabs>
          <w:tab w:val="clear" w:pos="709"/>
          <w:tab w:val="left" w:pos="993" w:leader="none"/>
        </w:tabs>
        <w:spacing w:lineRule="auto" w:line="360"/>
        <w:ind w:left="709" w:right="707" w:hanging="0"/>
        <w:jc w:val="both"/>
        <w:rPr>
          <w:sz w:val="28"/>
          <w:szCs w:val="28"/>
        </w:rPr>
      </w:pPr>
      <w:r>
        <w:rPr>
          <w:sz w:val="28"/>
          <w:szCs w:val="28"/>
        </w:rPr>
      </w:r>
    </w:p>
    <w:p>
      <w:pPr>
        <w:pStyle w:val="Style35"/>
        <w:spacing w:lineRule="auto" w:line="360"/>
        <w:ind w:left="283" w:right="707" w:hanging="0"/>
        <w:jc w:val="both"/>
        <w:rPr>
          <w:rFonts w:eastAsia="Calibri"/>
          <w:b/>
          <w:b/>
          <w:sz w:val="28"/>
          <w:szCs w:val="28"/>
        </w:rPr>
      </w:pPr>
      <w:r>
        <w:rPr>
          <w:sz w:val="28"/>
          <w:szCs w:val="28"/>
        </w:rPr>
        <w:br/>
        <w:t xml:space="preserve">       </w:t>
      </w:r>
      <w:r>
        <w:rPr>
          <w:rFonts w:eastAsia="Calibri"/>
          <w:b/>
          <w:sz w:val="28"/>
          <w:szCs w:val="28"/>
        </w:rPr>
        <w:t>Теоретический материал:</w:t>
      </w:r>
    </w:p>
    <w:p>
      <w:pPr>
        <w:pStyle w:val="Style35"/>
        <w:spacing w:lineRule="auto" w:line="360"/>
        <w:ind w:left="283" w:right="707" w:hanging="0"/>
        <w:jc w:val="both"/>
        <w:rPr>
          <w:rFonts w:eastAsia="Calibri"/>
          <w:sz w:val="28"/>
          <w:szCs w:val="28"/>
        </w:rPr>
      </w:pPr>
      <w:r>
        <w:rPr>
          <w:rFonts w:eastAsia="Calibri"/>
          <w:sz w:val="28"/>
          <w:szCs w:val="28"/>
        </w:rPr>
        <w:t xml:space="preserve">Риторика – это искусство построения и публичного произнесения речи с целью оказания желаемого воздействия на аудиторию. </w:t>
      </w:r>
    </w:p>
    <w:p>
      <w:pPr>
        <w:pStyle w:val="Style35"/>
        <w:spacing w:lineRule="auto" w:line="360"/>
        <w:ind w:left="283" w:right="707" w:hanging="0"/>
        <w:jc w:val="both"/>
        <w:rPr>
          <w:rFonts w:eastAsia="Calibri"/>
          <w:i/>
          <w:i/>
          <w:sz w:val="28"/>
          <w:szCs w:val="28"/>
        </w:rPr>
      </w:pPr>
      <w:r>
        <w:rPr>
          <w:rFonts w:eastAsia="Calibri"/>
          <w:i/>
          <w:sz w:val="28"/>
          <w:szCs w:val="28"/>
        </w:rPr>
        <w:t>Этапы подготовки ораторской речи:</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 xml:space="preserve">Определение темы речи. </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Четкая ее формулировка.</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Составление предварительного плана.</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Определение цели выступления.</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Изучение литературы по теме.</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Составление рабочего плана.</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Запись речи на бумаге.</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Чтение текста для запоминания.</w:t>
      </w:r>
    </w:p>
    <w:p>
      <w:pPr>
        <w:pStyle w:val="Style35"/>
        <w:numPr>
          <w:ilvl w:val="0"/>
          <w:numId w:val="11"/>
        </w:numPr>
        <w:spacing w:lineRule="auto" w:line="360"/>
        <w:ind w:left="643" w:right="707" w:hanging="360"/>
        <w:jc w:val="both"/>
        <w:rPr>
          <w:rFonts w:eastAsia="Calibri"/>
          <w:sz w:val="28"/>
          <w:szCs w:val="28"/>
        </w:rPr>
      </w:pPr>
      <w:r>
        <w:rPr>
          <w:rFonts w:eastAsia="Calibri"/>
          <w:sz w:val="28"/>
          <w:szCs w:val="28"/>
        </w:rPr>
        <w:t>Произнесение речи.</w:t>
        <w:br/>
      </w:r>
    </w:p>
    <w:p>
      <w:pPr>
        <w:pStyle w:val="Style35"/>
        <w:spacing w:lineRule="auto" w:line="360"/>
        <w:ind w:left="283" w:right="707" w:hanging="0"/>
        <w:jc w:val="both"/>
        <w:rPr>
          <w:rFonts w:eastAsia="Calibri"/>
          <w:i/>
          <w:i/>
          <w:sz w:val="28"/>
          <w:szCs w:val="28"/>
        </w:rPr>
      </w:pPr>
      <w:r>
        <w:rPr>
          <w:rFonts w:eastAsia="Calibri"/>
          <w:i/>
          <w:sz w:val="28"/>
          <w:szCs w:val="28"/>
        </w:rPr>
        <w:t>Приемы привлечения внимания:</w:t>
      </w:r>
    </w:p>
    <w:p>
      <w:pPr>
        <w:pStyle w:val="Style35"/>
        <w:numPr>
          <w:ilvl w:val="0"/>
          <w:numId w:val="12"/>
        </w:numPr>
        <w:spacing w:lineRule="auto" w:line="360"/>
        <w:ind w:left="1003" w:right="707" w:hanging="360"/>
        <w:jc w:val="both"/>
        <w:rPr>
          <w:rFonts w:eastAsia="Calibri"/>
          <w:sz w:val="28"/>
          <w:szCs w:val="28"/>
        </w:rPr>
      </w:pPr>
      <w:r>
        <w:rPr>
          <w:rFonts w:eastAsia="Calibri"/>
          <w:sz w:val="28"/>
          <w:szCs w:val="28"/>
        </w:rPr>
        <w:t>обращение</w:t>
      </w:r>
    </w:p>
    <w:p>
      <w:pPr>
        <w:pStyle w:val="Style35"/>
        <w:numPr>
          <w:ilvl w:val="0"/>
          <w:numId w:val="12"/>
        </w:numPr>
        <w:spacing w:lineRule="auto" w:line="360"/>
        <w:ind w:left="1003" w:right="707" w:hanging="360"/>
        <w:jc w:val="both"/>
        <w:rPr>
          <w:rFonts w:eastAsia="Calibri"/>
          <w:sz w:val="28"/>
          <w:szCs w:val="28"/>
        </w:rPr>
      </w:pPr>
      <w:r>
        <w:rPr>
          <w:rFonts w:eastAsia="Calibri"/>
          <w:sz w:val="28"/>
          <w:szCs w:val="28"/>
        </w:rPr>
        <w:t>прием сопереживания</w:t>
      </w:r>
    </w:p>
    <w:p>
      <w:pPr>
        <w:pStyle w:val="Style35"/>
        <w:numPr>
          <w:ilvl w:val="0"/>
          <w:numId w:val="12"/>
        </w:numPr>
        <w:spacing w:lineRule="auto" w:line="360"/>
        <w:ind w:left="1003" w:right="707" w:hanging="360"/>
        <w:jc w:val="both"/>
        <w:rPr>
          <w:rFonts w:eastAsia="Calibri"/>
          <w:sz w:val="28"/>
          <w:szCs w:val="28"/>
        </w:rPr>
      </w:pPr>
      <w:r>
        <w:rPr>
          <w:rFonts w:eastAsia="Calibri"/>
          <w:sz w:val="28"/>
          <w:szCs w:val="28"/>
        </w:rPr>
        <w:t>изложение парадоксальной ситуации</w:t>
      </w:r>
    </w:p>
    <w:p>
      <w:pPr>
        <w:pStyle w:val="Style35"/>
        <w:numPr>
          <w:ilvl w:val="0"/>
          <w:numId w:val="12"/>
        </w:numPr>
        <w:spacing w:lineRule="auto" w:line="360"/>
        <w:ind w:left="1003" w:right="707" w:hanging="360"/>
        <w:jc w:val="both"/>
        <w:rPr>
          <w:rFonts w:eastAsia="Calibri"/>
          <w:sz w:val="28"/>
          <w:szCs w:val="28"/>
        </w:rPr>
      </w:pPr>
      <w:r>
        <w:rPr>
          <w:rFonts w:eastAsia="Calibri"/>
          <w:sz w:val="28"/>
          <w:szCs w:val="28"/>
        </w:rPr>
        <w:t>апелляция к интересам аудитории</w:t>
      </w:r>
    </w:p>
    <w:p>
      <w:pPr>
        <w:pStyle w:val="Style35"/>
        <w:numPr>
          <w:ilvl w:val="0"/>
          <w:numId w:val="12"/>
        </w:numPr>
        <w:spacing w:lineRule="auto" w:line="360"/>
        <w:ind w:left="1003" w:right="707" w:hanging="360"/>
        <w:jc w:val="both"/>
        <w:rPr>
          <w:rFonts w:eastAsia="Calibri"/>
          <w:sz w:val="28"/>
          <w:szCs w:val="28"/>
        </w:rPr>
      </w:pPr>
      <w:r>
        <w:rPr>
          <w:rFonts w:eastAsia="Calibri"/>
          <w:sz w:val="28"/>
          <w:szCs w:val="28"/>
        </w:rPr>
        <w:t>апелляция к событиям</w:t>
      </w:r>
    </w:p>
    <w:p>
      <w:pPr>
        <w:pStyle w:val="Style35"/>
        <w:ind w:left="643" w:right="707" w:hanging="0"/>
        <w:jc w:val="both"/>
        <w:rPr>
          <w:rFonts w:eastAsia="Calibri"/>
          <w:sz w:val="28"/>
          <w:szCs w:val="28"/>
        </w:rPr>
      </w:pPr>
      <w:r>
        <w:rPr>
          <w:rFonts w:eastAsia="Calibri"/>
          <w:b/>
          <w:sz w:val="28"/>
          <w:szCs w:val="28"/>
        </w:rPr>
        <w:t>Ход работы:</w:t>
      </w:r>
    </w:p>
    <w:p>
      <w:pPr>
        <w:pStyle w:val="ListParagraph"/>
        <w:widowControl w:val="false"/>
        <w:numPr>
          <w:ilvl w:val="0"/>
          <w:numId w:val="9"/>
        </w:numPr>
        <w:rPr>
          <w:sz w:val="28"/>
          <w:szCs w:val="28"/>
        </w:rPr>
      </w:pPr>
      <w:r>
        <w:rPr>
          <w:sz w:val="28"/>
          <w:szCs w:val="28"/>
        </w:rPr>
        <w:t xml:space="preserve"> </w:t>
      </w:r>
      <w:r>
        <w:rPr>
          <w:sz w:val="28"/>
          <w:szCs w:val="28"/>
        </w:rPr>
        <w:t>Используя  справочный материал, составьте речь на выбранную тему, сформулируйте общую цель речи;</w:t>
      </w:r>
    </w:p>
    <w:p>
      <w:pPr>
        <w:pStyle w:val="ListParagraph"/>
        <w:widowControl w:val="false"/>
        <w:numPr>
          <w:ilvl w:val="0"/>
          <w:numId w:val="9"/>
        </w:numPr>
        <w:rPr>
          <w:sz w:val="28"/>
          <w:szCs w:val="28"/>
        </w:rPr>
      </w:pPr>
      <w:r>
        <w:rPr>
          <w:sz w:val="28"/>
          <w:szCs w:val="28"/>
        </w:rPr>
        <w:t xml:space="preserve"> </w:t>
      </w:r>
      <w:r>
        <w:rPr>
          <w:sz w:val="28"/>
          <w:szCs w:val="28"/>
        </w:rPr>
        <w:t>Выступите с речью перед аудиторией учебной группы;</w:t>
      </w:r>
    </w:p>
    <w:p>
      <w:pPr>
        <w:pStyle w:val="Style35"/>
        <w:numPr>
          <w:ilvl w:val="0"/>
          <w:numId w:val="9"/>
        </w:numPr>
        <w:ind w:left="643" w:right="707" w:hanging="360"/>
        <w:jc w:val="both"/>
        <w:rPr>
          <w:rFonts w:eastAsia="Calibri"/>
          <w:sz w:val="28"/>
          <w:szCs w:val="28"/>
        </w:rPr>
      </w:pPr>
      <w:r>
        <w:rPr>
          <w:rFonts w:eastAsia="Calibri"/>
          <w:sz w:val="28"/>
          <w:szCs w:val="28"/>
        </w:rPr>
        <w:t>Оформите отчет с тезисами речи и сдайте отчет преподавателю.</w:t>
      </w:r>
    </w:p>
    <w:p>
      <w:pPr>
        <w:pStyle w:val="Normal"/>
        <w:widowControl w:val="false"/>
        <w:rPr>
          <w:b/>
          <w:b/>
          <w:color w:val="000000"/>
          <w:sz w:val="28"/>
          <w:szCs w:val="28"/>
        </w:rPr>
      </w:pPr>
      <w:r>
        <w:rPr>
          <w:b/>
          <w:color w:val="000000"/>
          <w:sz w:val="28"/>
          <w:szCs w:val="28"/>
        </w:rPr>
        <w:t xml:space="preserve">            </w:t>
      </w:r>
      <w:r>
        <w:rPr>
          <w:b/>
          <w:color w:val="000000"/>
          <w:sz w:val="28"/>
          <w:szCs w:val="28"/>
        </w:rPr>
        <w:t>Примерные темы выступления:</w:t>
      </w:r>
    </w:p>
    <w:p>
      <w:pPr>
        <w:pStyle w:val="Normal"/>
        <w:widowControl w:val="false"/>
        <w:numPr>
          <w:ilvl w:val="0"/>
          <w:numId w:val="10"/>
        </w:numPr>
        <w:rPr>
          <w:color w:val="000000"/>
          <w:sz w:val="28"/>
          <w:szCs w:val="28"/>
        </w:rPr>
      </w:pPr>
      <w:r>
        <w:rPr>
          <w:color w:val="000000"/>
          <w:sz w:val="28"/>
          <w:szCs w:val="28"/>
        </w:rPr>
        <w:t>Иностранный язык в образовании техника: вред или польза?</w:t>
      </w:r>
    </w:p>
    <w:p>
      <w:pPr>
        <w:pStyle w:val="Normal"/>
        <w:widowControl w:val="false"/>
        <w:numPr>
          <w:ilvl w:val="0"/>
          <w:numId w:val="10"/>
        </w:numPr>
        <w:rPr>
          <w:color w:val="000000"/>
          <w:sz w:val="28"/>
          <w:szCs w:val="28"/>
        </w:rPr>
      </w:pPr>
      <w:r>
        <w:rPr>
          <w:color w:val="000000"/>
          <w:sz w:val="28"/>
          <w:szCs w:val="28"/>
        </w:rPr>
        <w:t>Я работаю над курсовым проектом.</w:t>
      </w:r>
    </w:p>
    <w:p>
      <w:pPr>
        <w:pStyle w:val="Normal"/>
        <w:widowControl w:val="false"/>
        <w:numPr>
          <w:ilvl w:val="0"/>
          <w:numId w:val="10"/>
        </w:numPr>
        <w:rPr>
          <w:color w:val="000000"/>
          <w:sz w:val="28"/>
          <w:szCs w:val="28"/>
        </w:rPr>
      </w:pPr>
      <w:r>
        <w:rPr>
          <w:color w:val="000000"/>
          <w:sz w:val="28"/>
          <w:szCs w:val="28"/>
        </w:rPr>
        <w:t>Принцип конструкции прибора  (механизма, машины, инструмента).</w:t>
      </w:r>
    </w:p>
    <w:p>
      <w:pPr>
        <w:pStyle w:val="Normal"/>
        <w:widowControl w:val="false"/>
        <w:numPr>
          <w:ilvl w:val="0"/>
          <w:numId w:val="10"/>
        </w:numPr>
        <w:rPr>
          <w:color w:val="000000"/>
          <w:sz w:val="28"/>
          <w:szCs w:val="28"/>
        </w:rPr>
      </w:pPr>
      <w:r>
        <w:rPr>
          <w:color w:val="000000"/>
          <w:sz w:val="28"/>
          <w:szCs w:val="28"/>
        </w:rPr>
        <w:t>Как я готовлюсь к семейной жизни.</w:t>
      </w:r>
    </w:p>
    <w:p>
      <w:pPr>
        <w:pStyle w:val="Normal"/>
        <w:widowControl w:val="false"/>
        <w:numPr>
          <w:ilvl w:val="0"/>
          <w:numId w:val="10"/>
        </w:numPr>
        <w:rPr>
          <w:color w:val="000000"/>
          <w:sz w:val="28"/>
          <w:szCs w:val="28"/>
        </w:rPr>
      </w:pPr>
      <w:r>
        <w:rPr>
          <w:color w:val="000000"/>
          <w:sz w:val="28"/>
          <w:szCs w:val="28"/>
        </w:rPr>
        <w:t>Интересная лекция по (истории Отечества, технической механике, математике и т.д.).</w:t>
      </w:r>
    </w:p>
    <w:p>
      <w:pPr>
        <w:pStyle w:val="Normal"/>
        <w:widowControl w:val="false"/>
        <w:numPr>
          <w:ilvl w:val="0"/>
          <w:numId w:val="10"/>
        </w:numPr>
        <w:rPr>
          <w:color w:val="000000"/>
          <w:sz w:val="28"/>
          <w:szCs w:val="28"/>
        </w:rPr>
      </w:pPr>
      <w:r>
        <w:rPr>
          <w:color w:val="000000"/>
          <w:sz w:val="28"/>
          <w:szCs w:val="28"/>
        </w:rPr>
        <w:t>Законы студенческой жизни.</w:t>
      </w:r>
    </w:p>
    <w:p>
      <w:pPr>
        <w:pStyle w:val="Normal"/>
        <w:widowControl w:val="false"/>
        <w:numPr>
          <w:ilvl w:val="0"/>
          <w:numId w:val="10"/>
        </w:numPr>
        <w:rPr>
          <w:color w:val="000000"/>
          <w:sz w:val="28"/>
          <w:szCs w:val="28"/>
        </w:rPr>
      </w:pPr>
      <w:r>
        <w:rPr>
          <w:color w:val="000000"/>
          <w:sz w:val="28"/>
          <w:szCs w:val="28"/>
        </w:rPr>
        <w:t>Моя специальность и современная наука.</w:t>
      </w:r>
    </w:p>
    <w:p>
      <w:pPr>
        <w:pStyle w:val="Normal"/>
        <w:widowControl w:val="false"/>
        <w:ind w:left="360" w:hanging="0"/>
        <w:rPr>
          <w:color w:val="000000"/>
          <w:sz w:val="28"/>
          <w:szCs w:val="28"/>
        </w:rPr>
      </w:pPr>
      <w:r>
        <w:rPr>
          <w:color w:val="000000"/>
          <w:sz w:val="28"/>
          <w:szCs w:val="28"/>
        </w:rPr>
      </w:r>
    </w:p>
    <w:p>
      <w:pPr>
        <w:pStyle w:val="Normal"/>
        <w:widowControl w:val="false"/>
        <w:spacing w:lineRule="auto" w:line="360"/>
        <w:jc w:val="center"/>
        <w:rPr>
          <w:b/>
          <w:b/>
          <w:color w:val="000000"/>
          <w:sz w:val="28"/>
          <w:szCs w:val="28"/>
        </w:rPr>
      </w:pPr>
      <w:r>
        <w:rPr>
          <w:b/>
          <w:color w:val="000000"/>
          <w:sz w:val="28"/>
          <w:szCs w:val="28"/>
        </w:rPr>
        <w:t>КРИТЕРИИ ОЦЕНИВАНИЯ ОТЧЕТНЫХ РАБОТ</w:t>
      </w:r>
    </w:p>
    <w:tbl>
      <w:tblPr>
        <w:tblW w:w="9180" w:type="dxa"/>
        <w:jc w:val="left"/>
        <w:tblInd w:w="0" w:type="dxa"/>
        <w:tblCellMar>
          <w:top w:w="0" w:type="dxa"/>
          <w:left w:w="108" w:type="dxa"/>
          <w:bottom w:w="0" w:type="dxa"/>
          <w:right w:w="108" w:type="dxa"/>
        </w:tblCellMar>
        <w:tblLook w:val="04a0"/>
      </w:tblPr>
      <w:tblGrid>
        <w:gridCol w:w="468"/>
        <w:gridCol w:w="1767"/>
        <w:gridCol w:w="1700"/>
        <w:gridCol w:w="1700"/>
        <w:gridCol w:w="1700"/>
        <w:gridCol w:w="1844"/>
      </w:tblGrid>
      <w:tr>
        <w:trPr>
          <w:cantSplit w:val="true"/>
        </w:trPr>
        <w:tc>
          <w:tcPr>
            <w:tcW w:w="468"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w:t>
            </w:r>
          </w:p>
          <w:p>
            <w:pPr>
              <w:pStyle w:val="Normal"/>
              <w:widowControl w:val="false"/>
              <w:rPr>
                <w:rFonts w:ascii="Times New Roman CYR" w:hAnsi="Times New Roman CYR" w:cs="Times New Roman CYR"/>
                <w:b/>
                <w:b/>
                <w:bCs/>
              </w:rPr>
            </w:pPr>
            <w:r>
              <w:rPr>
                <w:rFonts w:cs="Times New Roman CYR" w:ascii="Times New Roman CYR" w:hAnsi="Times New Roman CYR"/>
                <w:b/>
                <w:bCs/>
              </w:rPr>
              <w:t>п</w:t>
            </w:r>
            <w:r>
              <w:rPr>
                <w:rFonts w:cs="Times New Roman CYR" w:ascii="Times New Roman CYR" w:hAnsi="Times New Roman CYR"/>
                <w:b/>
                <w:bCs/>
                <w:lang w:val="en-US"/>
              </w:rPr>
              <w:t>/</w:t>
            </w:r>
            <w:r>
              <w:rPr>
                <w:rFonts w:cs="Times New Roman CYR" w:ascii="Times New Roman CYR" w:hAnsi="Times New Roman CYR"/>
                <w:b/>
                <w:bCs/>
              </w:rPr>
              <w:t>п</w:t>
            </w:r>
          </w:p>
        </w:tc>
        <w:tc>
          <w:tcPr>
            <w:tcW w:w="1767"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Критерии оценки</w:t>
            </w:r>
          </w:p>
        </w:tc>
        <w:tc>
          <w:tcPr>
            <w:tcW w:w="6944" w:type="dxa"/>
            <w:gridSpan w:val="4"/>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Количество баллов</w:t>
            </w:r>
          </w:p>
        </w:tc>
      </w:tr>
      <w:tr>
        <w:trPr>
          <w:cantSplit w:val="true"/>
        </w:trPr>
        <w:tc>
          <w:tcPr>
            <w:tcW w:w="468"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rFonts w:ascii="Times New Roman CYR" w:hAnsi="Times New Roman CYR" w:cs="Times New Roman CYR"/>
                <w:b/>
                <w:b/>
                <w:bCs/>
              </w:rPr>
            </w:pPr>
            <w:r>
              <w:rPr>
                <w:rFonts w:cs="Times New Roman CYR" w:ascii="Times New Roman CYR" w:hAnsi="Times New Roman CYR"/>
                <w:b/>
                <w:bCs/>
              </w:rPr>
            </w:r>
          </w:p>
        </w:tc>
        <w:tc>
          <w:tcPr>
            <w:tcW w:w="1767"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rFonts w:ascii="Times New Roman CYR" w:hAnsi="Times New Roman CYR" w:cs="Times New Roman CYR"/>
                <w:b/>
                <w:b/>
                <w:bCs/>
              </w:rPr>
            </w:pPr>
            <w:r>
              <w:rPr>
                <w:rFonts w:cs="Times New Roman CYR" w:ascii="Times New Roman CYR" w:hAnsi="Times New Roman CYR"/>
                <w:b/>
                <w:bCs/>
              </w:rPr>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5 (отлично)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4 (хорошо)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3 (удовлетв.)</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b/>
                <w:b/>
                <w:bCs/>
              </w:rPr>
            </w:pPr>
            <w:r>
              <w:rPr>
                <w:rFonts w:cs="Times New Roman CYR" w:ascii="Times New Roman CYR" w:hAnsi="Times New Roman CYR"/>
                <w:b/>
                <w:bCs/>
              </w:rPr>
              <w:t>2 (неудовл.)</w:t>
            </w:r>
          </w:p>
        </w:tc>
      </w:tr>
      <w:tr>
        <w:trPr>
          <w:trHeight w:val="661" w:hRule="atLeast"/>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1</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Выполнение задания</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91-100%</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75 – 90%</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60 – 74%</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Менее 60%</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2</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Оформление письменной работы</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Качественно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Некачественно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Некачественно</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Небрежно</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3</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Орфографическая грамотность</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0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2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4 ошибок</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 xml:space="preserve">5 и более </w:t>
            </w:r>
          </w:p>
          <w:p>
            <w:pPr>
              <w:pStyle w:val="Normal"/>
              <w:widowControl w:val="false"/>
              <w:rPr>
                <w:rFonts w:ascii="Times New Roman CYR" w:hAnsi="Times New Roman CYR" w:cs="Times New Roman CYR"/>
              </w:rPr>
            </w:pPr>
            <w:r>
              <w:rPr>
                <w:rFonts w:cs="Times New Roman CYR" w:ascii="Times New Roman CYR" w:hAnsi="Times New Roman CYR"/>
              </w:rPr>
              <w:t>ошибок</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4</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Пунктуационная грамотность</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1 ошибка</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2 ошибки</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4 ошибки</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 xml:space="preserve">5 и более </w:t>
            </w:r>
          </w:p>
          <w:p>
            <w:pPr>
              <w:pStyle w:val="Normal"/>
              <w:widowControl w:val="false"/>
              <w:rPr>
                <w:rFonts w:ascii="Times New Roman CYR" w:hAnsi="Times New Roman CYR" w:cs="Times New Roman CYR"/>
              </w:rPr>
            </w:pPr>
            <w:r>
              <w:rPr>
                <w:rFonts w:cs="Times New Roman CYR" w:ascii="Times New Roman CYR" w:hAnsi="Times New Roman CYR"/>
              </w:rPr>
              <w:t>ошибок</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5</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Речевая грамотность</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2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5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 xml:space="preserve"> </w:t>
            </w:r>
            <w:r>
              <w:rPr>
                <w:rFonts w:cs="Times New Roman CYR" w:ascii="Times New Roman CYR" w:hAnsi="Times New Roman CYR"/>
              </w:rPr>
              <w:t>5-7   ошибок</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 xml:space="preserve">Более 7 </w:t>
            </w:r>
          </w:p>
          <w:p>
            <w:pPr>
              <w:pStyle w:val="Normal"/>
              <w:widowControl w:val="false"/>
              <w:rPr>
                <w:rFonts w:ascii="Times New Roman CYR" w:hAnsi="Times New Roman CYR" w:cs="Times New Roman CYR"/>
              </w:rPr>
            </w:pPr>
            <w:r>
              <w:rPr>
                <w:rFonts w:cs="Times New Roman CYR" w:ascii="Times New Roman CYR" w:hAnsi="Times New Roman CYR"/>
              </w:rPr>
              <w:t>ошибок</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6</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Формулирование вывода</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Точно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Незначительные замечания</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Неточно</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Не сформулирован</w:t>
            </w:r>
          </w:p>
        </w:tc>
      </w:tr>
    </w:tbl>
    <w:p>
      <w:pPr>
        <w:pStyle w:val="Normal"/>
        <w:widowControl w:val="false"/>
        <w:spacing w:lineRule="auto" w:line="360"/>
        <w:ind w:left="360" w:hanging="0"/>
        <w:jc w:val="both"/>
        <w:rPr>
          <w:b/>
          <w:b/>
          <w:color w:val="000000"/>
          <w:sz w:val="28"/>
          <w:szCs w:val="28"/>
        </w:rPr>
      </w:pPr>
      <w:r>
        <w:rPr>
          <w:b/>
          <w:color w:val="000000"/>
          <w:sz w:val="28"/>
          <w:szCs w:val="28"/>
        </w:rPr>
      </w:r>
    </w:p>
    <w:p>
      <w:pPr>
        <w:pStyle w:val="1"/>
        <w:spacing w:lineRule="auto" w:line="360" w:before="0" w:after="0"/>
        <w:jc w:val="both"/>
        <w:rPr>
          <w:rFonts w:ascii="Times New Roman" w:hAnsi="Times New Roman"/>
          <w:b w:val="false"/>
          <w:b w:val="false"/>
          <w:caps/>
          <w:sz w:val="28"/>
          <w:szCs w:val="28"/>
        </w:rPr>
      </w:pPr>
      <w:r>
        <w:rPr>
          <w:b w:val="false"/>
          <w:sz w:val="28"/>
          <w:szCs w:val="28"/>
        </w:rPr>
        <w:t xml:space="preserve">5.  </w:t>
      </w:r>
      <w:r>
        <w:rPr>
          <w:rFonts w:ascii="Times New Roman" w:hAnsi="Times New Roman"/>
          <w:b w:val="false"/>
          <w:caps/>
          <w:sz w:val="28"/>
          <w:szCs w:val="28"/>
        </w:rPr>
        <w:t>ЛИТЕРАТУРА И ИНЫЕ ИСТОЧНИКИ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u w:val="single"/>
        </w:rPr>
      </w:pPr>
      <w:r>
        <w:rPr>
          <w:sz w:val="28"/>
          <w:szCs w:val="28"/>
          <w:u w:val="single"/>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u w:val="single"/>
        </w:rPr>
      </w:pPr>
      <w:r>
        <w:rPr>
          <w:sz w:val="28"/>
          <w:szCs w:val="28"/>
          <w:u w:val="single"/>
        </w:rPr>
        <w:t>Основные источники:</w:t>
      </w:r>
    </w:p>
    <w:p>
      <w:pPr>
        <w:pStyle w:val="Msonormalmailrucssattributepostfix"/>
        <w:shd w:val="clear" w:color="auto" w:fill="FFFFFF"/>
        <w:spacing w:lineRule="auto" w:line="360" w:beforeAutospacing="0" w:before="0" w:afterAutospacing="0" w:after="0"/>
        <w:ind w:firstLine="709"/>
        <w:jc w:val="both"/>
        <w:rPr/>
      </w:pPr>
      <w:r>
        <w:rPr>
          <w:sz w:val="28"/>
          <w:szCs w:val="28"/>
        </w:rPr>
        <w:t xml:space="preserve">1. Русский язык и культура речи [Электронный ресурс]: учебник / Н. В. Кузнецова. – 3-е изд. – М.: ФОРУМ: ИНФРА-М, 2018. – 368 с. – (Среднее профессиональное образование). – Режим доступа: </w:t>
      </w:r>
      <w:hyperlink r:id="rId3" w:tgtFrame="_blank">
        <w:r>
          <w:rPr>
            <w:rStyle w:val="Style15"/>
            <w:sz w:val="28"/>
            <w:szCs w:val="28"/>
          </w:rPr>
          <w:t>http://znanium.com/bookread2.php?book=969586</w:t>
        </w:r>
      </w:hyperlink>
    </w:p>
    <w:p>
      <w:pPr>
        <w:pStyle w:val="1"/>
        <w:spacing w:lineRule="auto" w:line="360"/>
        <w:ind w:firstLine="709"/>
        <w:rPr>
          <w:b w:val="false"/>
          <w:b w:val="false"/>
          <w:sz w:val="28"/>
          <w:szCs w:val="28"/>
          <w:u w:val="single"/>
        </w:rPr>
      </w:pPr>
      <w:r>
        <w:rPr>
          <w:sz w:val="28"/>
          <w:szCs w:val="28"/>
          <w:u w:val="single"/>
        </w:rPr>
        <w:t>Дополнительные источники:</w:t>
      </w:r>
    </w:p>
    <w:p>
      <w:pPr>
        <w:pStyle w:val="Normal"/>
        <w:spacing w:lineRule="auto" w:line="360"/>
        <w:ind w:firstLine="709"/>
        <w:rPr>
          <w:color w:val="001329"/>
          <w:sz w:val="28"/>
          <w:szCs w:val="28"/>
          <w:highlight w:val="white"/>
        </w:rPr>
      </w:pPr>
      <w:r>
        <w:rPr>
          <w:color w:val="001329"/>
          <w:sz w:val="28"/>
          <w:szCs w:val="28"/>
          <w:shd w:fill="FFFFFF" w:val="clear"/>
        </w:rPr>
        <w:t>2. Дмитриева, О.И. Русский язык и культура речи: учебное пособие / О.И. Дмитриева, Н.М. Орлова, Н.И. Павлова. - 3-е изд., стер. - Москва: ФЛИНТА, 2019. - 224 с. - Текст : электронный. - URL: https://new.znanium.com/catalog/product/1066632 (дата обращения: 13.12.2019)</w:t>
      </w:r>
    </w:p>
    <w:p>
      <w:pPr>
        <w:pStyle w:val="1"/>
        <w:spacing w:lineRule="auto" w:line="360"/>
        <w:ind w:firstLine="709"/>
        <w:rPr>
          <w:b w:val="false"/>
          <w:b w:val="false"/>
          <w:sz w:val="28"/>
          <w:szCs w:val="28"/>
          <w:u w:val="single"/>
        </w:rPr>
      </w:pPr>
      <w:r>
        <w:rPr>
          <w:sz w:val="28"/>
          <w:szCs w:val="28"/>
          <w:u w:val="single"/>
        </w:rPr>
        <w:t>Интернет-ресурсы:</w:t>
      </w:r>
    </w:p>
    <w:p>
      <w:pPr>
        <w:pStyle w:val="Normal"/>
        <w:tabs>
          <w:tab w:val="clear" w:pos="709"/>
          <w:tab w:val="left" w:pos="426" w:leader="none"/>
        </w:tabs>
        <w:spacing w:lineRule="auto" w:line="360"/>
        <w:ind w:left="675" w:hanging="0"/>
        <w:jc w:val="both"/>
        <w:rPr/>
      </w:pPr>
      <w:hyperlink r:id="rId4">
        <w:r>
          <w:rPr>
            <w:rStyle w:val="Style15"/>
            <w:sz w:val="28"/>
            <w:szCs w:val="28"/>
          </w:rPr>
          <w:t>http://www.ruscorpora.ru/</w:t>
        </w:r>
      </w:hyperlink>
    </w:p>
    <w:p>
      <w:pPr>
        <w:pStyle w:val="Normal"/>
        <w:tabs>
          <w:tab w:val="clear" w:pos="709"/>
          <w:tab w:val="left" w:pos="426" w:leader="none"/>
        </w:tabs>
        <w:spacing w:lineRule="auto" w:line="360" w:before="0" w:after="0"/>
        <w:ind w:left="675" w:hanging="0"/>
        <w:contextualSpacing/>
        <w:jc w:val="both"/>
        <w:rPr/>
      </w:pPr>
      <w:hyperlink r:id="rId5">
        <w:r>
          <w:rPr>
            <w:rStyle w:val="Style15"/>
            <w:sz w:val="28"/>
            <w:szCs w:val="28"/>
          </w:rPr>
          <w:t>http://www.gramota.ru/</w:t>
        </w:r>
      </w:hyperlink>
    </w:p>
    <w:p>
      <w:pPr>
        <w:pStyle w:val="Normal"/>
        <w:tabs>
          <w:tab w:val="clear" w:pos="709"/>
          <w:tab w:val="left" w:pos="426" w:leader="none"/>
        </w:tabs>
        <w:spacing w:lineRule="auto" w:line="360" w:before="0" w:after="0"/>
        <w:ind w:left="675" w:hanging="0"/>
        <w:contextualSpacing/>
        <w:jc w:val="both"/>
        <w:rPr/>
      </w:pPr>
      <w:hyperlink r:id="rId6">
        <w:r>
          <w:rPr>
            <w:rStyle w:val="Style15"/>
            <w:sz w:val="28"/>
            <w:szCs w:val="28"/>
          </w:rPr>
          <w:t>http://www.therules.ru/#</w:t>
        </w:r>
      </w:hyperlink>
    </w:p>
    <w:p>
      <w:pPr>
        <w:pStyle w:val="Normal"/>
        <w:tabs>
          <w:tab w:val="clear" w:pos="709"/>
          <w:tab w:val="left" w:pos="426" w:leader="none"/>
        </w:tabs>
        <w:spacing w:lineRule="auto" w:line="360" w:before="0" w:after="0"/>
        <w:ind w:left="675" w:hanging="0"/>
        <w:contextualSpacing/>
        <w:jc w:val="both"/>
        <w:rPr/>
      </w:pPr>
      <w:hyperlink r:id="rId7">
        <w:r>
          <w:rPr>
            <w:rStyle w:val="Style15"/>
            <w:sz w:val="28"/>
            <w:szCs w:val="28"/>
          </w:rPr>
          <w:t>http://www.mylanguage.ru/</w:t>
        </w:r>
      </w:hyperlink>
    </w:p>
    <w:p>
      <w:pPr>
        <w:pStyle w:val="Normal"/>
        <w:tabs>
          <w:tab w:val="clear" w:pos="709"/>
          <w:tab w:val="left" w:pos="426" w:leader="none"/>
        </w:tabs>
        <w:spacing w:lineRule="auto" w:line="360" w:before="0" w:after="0"/>
        <w:ind w:left="675" w:hanging="0"/>
        <w:contextualSpacing/>
        <w:jc w:val="both"/>
        <w:rPr/>
      </w:pPr>
      <w:hyperlink r:id="rId8">
        <w:r>
          <w:rPr>
            <w:rStyle w:val="Style15"/>
            <w:sz w:val="28"/>
            <w:szCs w:val="28"/>
          </w:rPr>
          <w:t>http://www.rusyaz.ru/</w:t>
        </w:r>
      </w:hyperlink>
    </w:p>
    <w:p>
      <w:pPr>
        <w:pStyle w:val="Normal"/>
        <w:tabs>
          <w:tab w:val="clear" w:pos="709"/>
          <w:tab w:val="left" w:pos="426" w:leader="none"/>
        </w:tabs>
        <w:spacing w:lineRule="auto" w:line="360" w:before="0" w:after="0"/>
        <w:ind w:left="675" w:hanging="0"/>
        <w:contextualSpacing/>
        <w:jc w:val="both"/>
        <w:rPr/>
      </w:pPr>
      <w:hyperlink r:id="rId9">
        <w:r>
          <w:rPr>
            <w:rStyle w:val="Style15"/>
            <w:sz w:val="28"/>
            <w:szCs w:val="28"/>
          </w:rPr>
          <w:t>http://www.russian-world.info/russkij</w:t>
        </w:r>
      </w:hyperlink>
    </w:p>
    <w:p>
      <w:pPr>
        <w:pStyle w:val="Normal"/>
        <w:jc w:val="both"/>
        <w:rPr/>
      </w:pPr>
      <w:r>
        <w:rPr/>
      </w:r>
    </w:p>
    <w:sectPr>
      <w:footerReference w:type="default" r:id="rId10"/>
      <w:type w:val="nextPage"/>
      <w:pgSz w:w="11906" w:h="16838"/>
      <w:pgMar w:left="1134" w:right="1134" w:header="0" w:top="1134" w:footer="709" w:bottom="1134" w:gutter="0"/>
      <w:pgNumType w:start="2"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Tahoma">
    <w:charset w:val="cc"/>
    <w:family w:val="roman"/>
    <w:pitch w:val="variable"/>
  </w:font>
  <w:font w:name="Trebuchet MS">
    <w:charset w:val="cc"/>
    <w:family w:val="roman"/>
    <w:pitch w:val="variable"/>
  </w:font>
  <w:font w:name="Century Gothic">
    <w:charset w:val="cc"/>
    <w:family w:val="roman"/>
    <w:pitch w:val="variable"/>
  </w:font>
  <w:font w:name="Consolas">
    <w:charset w:val="cc"/>
    <w:family w:val="roman"/>
    <w:pitch w:val="variable"/>
  </w:font>
  <w:font w:name="Calibri">
    <w:charset w:val="cc"/>
    <w:family w:val="roman"/>
    <w:pitch w:val="variable"/>
  </w:font>
  <w:font w:name="Liberation Sans">
    <w:altName w:val="Arial"/>
    <w:charset w:val="cc"/>
    <w:family w:val="swiss"/>
    <w:pitch w:val="variable"/>
  </w:font>
  <w:font w:name="Calibri Light">
    <w:charset w:val="cc"/>
    <w:family w:val="swiss"/>
    <w:pitch w:val="variable"/>
  </w:font>
  <w:font w:name="Times New Roman CYR">
    <w:charset w:val="cc"/>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sdt>
      <w:sdtPr>
        <w:id w:val="1387638718"/>
      </w:sdtPr>
      <w:sdtContent>
        <w:r>
          <w:rPr/>
          <w:fldChar w:fldCharType="begin"/>
        </w:r>
        <w:r>
          <w:rPr/>
          <w:instrText> PAGE </w:instrText>
        </w:r>
        <w:r>
          <w:rPr/>
          <w:fldChar w:fldCharType="separate"/>
        </w:r>
        <w:r>
          <w:rPr/>
          <w:t>6</w:t>
        </w:r>
        <w:r>
          <w:rPr/>
          <w:fldChar w:fldCharType="end"/>
        </w:r>
      </w:sdtContent>
    </w:sdt>
  </w:p>
  <w:p>
    <w:pPr>
      <w:pStyle w:val="Style33"/>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sdt>
      <w:sdtPr>
        <w:id w:val="1422330208"/>
      </w:sdtPr>
      <w:sdtContent>
        <w:r>
          <w:rPr/>
          <w:fldChar w:fldCharType="begin"/>
        </w:r>
        <w:r>
          <w:rPr/>
          <w:instrText> PAGE </w:instrText>
        </w:r>
        <w:r>
          <w:rPr/>
          <w:fldChar w:fldCharType="separate"/>
        </w:r>
        <w:r>
          <w:rPr/>
          <w:t>47</w:t>
        </w:r>
        <w:r>
          <w:rPr/>
          <w:fldChar w:fldCharType="end"/>
        </w:r>
      </w:sdtContent>
    </w:sdt>
  </w:p>
  <w:p>
    <w:pPr>
      <w:pStyle w:val="Style33"/>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Fonts w:cs="Courier New"/>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Fonts w:cs="Courier New"/>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Fonts w:cs="Courier New"/>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lvl w:ilvl="0">
      <w:start w:val="1"/>
      <w:numFmt w:val="bullet"/>
      <w:lvlText w:val="–"/>
      <w:lvlJc w:val="left"/>
      <w:pPr>
        <w:ind w:left="1429" w:hanging="360"/>
      </w:pPr>
      <w:rPr>
        <w:rFonts w:ascii="Times New Roman" w:hAnsi="Times New Roman" w:cs="Times New Roman" w:hint="default"/>
        <w:sz w:val="28"/>
        <w:rFonts w:cs="Times New Roman"/>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Pr>
    </w:lvl>
  </w:abstractNum>
  <w:abstractNum w:abstractNumId="4">
    <w:lvl w:ilvl="0">
      <w:start w:val="1"/>
      <w:numFmt w:val="decimal"/>
      <w:lvlText w:val="%1."/>
      <w:lvlJc w:val="left"/>
      <w:pPr>
        <w:ind w:left="0" w:hanging="0"/>
      </w:pPr>
      <w:rPr>
        <w:sz w:val="28"/>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ind w:left="720" w:hanging="360"/>
      </w:pPr>
      <w:rPr>
        <w:sz w:val="28"/>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2">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Fonts w:cs="Courier New"/>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Fonts w:cs="Courier New"/>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Fonts w:cs="Courier New"/>
      </w:rPr>
    </w:lvl>
    <w:lvl w:ilvl="8">
      <w:start w:val="1"/>
      <w:numFmt w:val="bullet"/>
      <w:lvlText w:val=""/>
      <w:lvlJc w:val="left"/>
      <w:pPr>
        <w:ind w:left="6763" w:hanging="360"/>
      </w:pPr>
      <w:rPr>
        <w:rFonts w:ascii="Wingdings" w:hAnsi="Wingdings" w:cs="Wingdings" w:hint="default"/>
      </w:rPr>
    </w:lvl>
  </w:abstractNum>
  <w:abstractNum w:abstractNumId="13">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4">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Fonts w:cs="Courier New"/>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Fonts w:cs="Courier New"/>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Fonts w:cs="Courier New"/>
      </w:rPr>
    </w:lvl>
    <w:lvl w:ilvl="8">
      <w:start w:val="1"/>
      <w:numFmt w:val="bullet"/>
      <w:lvlText w:val=""/>
      <w:lvlJc w:val="left"/>
      <w:pPr>
        <w:ind w:left="6763" w:hanging="360"/>
      </w:pPr>
      <w:rPr>
        <w:rFonts w:ascii="Wingdings" w:hAnsi="Wingdings" w:cs="Wingdings" w:hint="default"/>
      </w:rPr>
    </w:lvl>
  </w:abstractNum>
  <w:abstractNum w:abstractNumId="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lvl w:ilvl="0">
      <w:start w:val="1"/>
      <w:numFmt w:val="decimal"/>
      <w:lvlText w:val="%1."/>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1">
      <w:start w:val="1"/>
      <w:numFmt w:val="decimal"/>
      <w:lvlText w:val="%2."/>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18">
    <w:lvl w:ilvl="0">
      <w:start w:val="1"/>
      <w:numFmt w:val="decimal"/>
      <w:lvlText w:val="%1."/>
      <w:lvlJc w:val="left"/>
      <w:pPr>
        <w:ind w:left="720" w:hanging="360"/>
      </w:pPr>
      <w:rPr>
        <w:sz w:val="28"/>
        <w:rFonts w:ascii="Arial" w:hAnsi="Arial" w:eastAsia="Calibri"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lvl w:ilvl="0">
      <w:start w:val="1"/>
      <w:numFmt w:val="decimal"/>
      <w:lvlText w:val="%1."/>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1">
      <w:start w:val="1"/>
      <w:numFmt w:val="decimal"/>
      <w:lvlText w:val="%2."/>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2">
      <w:start w:val="2"/>
      <w:numFmt w:val="decimal"/>
      <w:lvlText w:val="%3)"/>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3">
      <w:start w:val="1"/>
      <w:numFmt w:val="decimal"/>
      <w:lvlText w:val="%4)"/>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4">
      <w:start w:val="2"/>
      <w:numFmt w:val="decimal"/>
      <w:lvlText w:val="%5."/>
      <w:lvlJc w:val="left"/>
      <w:pPr>
        <w:ind w:left="0" w:hanging="0"/>
      </w:pPr>
      <w:rPr>
        <w:smallCaps w:val="false"/>
        <w:caps w:val="false"/>
        <w:dstrike w:val="false"/>
        <w:strike w:val="false"/>
        <w:sz w:val="16"/>
        <w:spacing w:val="0"/>
        <w:i w:val="false"/>
        <w:u w:val="none"/>
        <w:b/>
        <w:szCs w:val="16"/>
        <w:iCs w:val="false"/>
        <w:bCs/>
        <w:w w:val="100"/>
        <w:rFonts w:eastAsia="Times New Roman" w:cs="Times New Roman"/>
        <w:color w:val="000000"/>
      </w:rPr>
    </w:lvl>
    <w:lvl w:ilvl="5">
      <w:start w:val="1"/>
      <w:numFmt w:val="decimal"/>
      <w:lvlText w:val="%6)"/>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0">
    <w:lvl w:ilvl="0">
      <w:start w:val="3"/>
      <w:numFmt w:val="decimal"/>
      <w:lvlText w:val="%1)"/>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1">
      <w:start w:val="1"/>
      <w:numFmt w:val="decimal"/>
      <w:lvlText w:val="%2)"/>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2">
      <w:start w:val="1"/>
      <w:numFmt w:val="decimal"/>
      <w:lvlText w:val="%3."/>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3">
      <w:start w:val="1"/>
      <w:numFmt w:val="decimal"/>
      <w:lvlText w:val="%4)"/>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1">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lvl w:ilvl="0">
      <w:start w:val="1"/>
      <w:numFmt w:val="bullet"/>
      <w:lvlText w:val=""/>
      <w:lvlJc w:val="left"/>
      <w:pPr>
        <w:tabs>
          <w:tab w:val="num" w:pos="720"/>
        </w:tabs>
        <w:ind w:left="720" w:hanging="360"/>
      </w:pPr>
      <w:rPr>
        <w:rFonts w:ascii="Symbol" w:hAnsi="Symbol" w:cs="Symbol" w:hint="default"/>
        <w:sz w:val="28"/>
      </w:rPr>
    </w:lvl>
    <w:lvl w:ilvl="1">
      <w:start w:val="2"/>
      <w:numFmt w:val="decimal"/>
      <w:lvlText w:val="%2"/>
      <w:lvlJc w:val="left"/>
      <w:pPr>
        <w:ind w:left="1440" w:hanging="360"/>
      </w:p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lvl w:ilvl="0">
      <w:start w:val="1"/>
      <w:numFmt w:val="decimal"/>
      <w:lvlText w:val="%1."/>
      <w:lvlJc w:val="left"/>
      <w:pPr>
        <w:tabs>
          <w:tab w:val="num" w:pos="644"/>
        </w:tabs>
        <w:ind w:left="644" w:hanging="360"/>
      </w:pPr>
      <w:rPr>
        <w:sz w:val="28"/>
        <w:b w:val="false"/>
        <w:rFonts w:ascii="Times New Roman" w:hAnsi="Times New Roman"/>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w="http://schemas.openxmlformats.org/wordprocessingml/2006/main">
  <w:zoom w:percent="11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Hyperlink" w:uiPriority="0"/>
    <w:lsdException w:name="Strong" w:uiPriority="22" w:semiHidden="0" w:unhideWhenUsed="0" w:qFormat="1"/>
    <w:lsdException w:name="Emphasis" w:uiPriority="20" w:semiHidden="0" w:unhideWhenUsed="0" w:qFormat="1"/>
    <w:lsdException w:name="Table Grid 1"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85768"/>
    <w:pPr>
      <w:widowControl/>
      <w:kinsoku w:val="true"/>
      <w:overflowPunct w:val="true"/>
      <w:autoSpaceDE w:val="true"/>
      <w:bidi w:val="0"/>
      <w:spacing w:lineRule="auto" w:line="240" w:before="0" w:after="0"/>
      <w:jc w:val="left"/>
    </w:pPr>
    <w:rPr>
      <w:rFonts w:ascii="Times New Roman" w:hAnsi="Times New Roman" w:eastAsia="Times New Roman" w:cs="Times New Roman"/>
      <w:color w:val="auto"/>
      <w:kern w:val="2"/>
      <w:sz w:val="24"/>
      <w:szCs w:val="24"/>
      <w:lang w:eastAsia="ru-RU" w:val="ru-RU" w:bidi="hi-IN"/>
    </w:rPr>
  </w:style>
  <w:style w:type="paragraph" w:styleId="1">
    <w:name w:val="Heading 1"/>
    <w:basedOn w:val="Normal"/>
    <w:next w:val="Normal"/>
    <w:link w:val="10"/>
    <w:uiPriority w:val="9"/>
    <w:qFormat/>
    <w:rsid w:val="00b85768"/>
    <w:pPr>
      <w:keepNext w:val="true"/>
      <w:spacing w:before="240" w:after="60"/>
      <w:outlineLvl w:val="0"/>
    </w:pPr>
    <w:rPr>
      <w:rFonts w:ascii="Cambria" w:hAnsi="Cambria"/>
      <w:b/>
      <w:bCs/>
      <w:kern w:val="2"/>
      <w:sz w:val="32"/>
      <w:szCs w:val="32"/>
    </w:rPr>
  </w:style>
  <w:style w:type="paragraph" w:styleId="2">
    <w:name w:val="Heading 2"/>
    <w:basedOn w:val="Normal"/>
    <w:next w:val="Normal"/>
    <w:link w:val="20"/>
    <w:qFormat/>
    <w:rsid w:val="00b85768"/>
    <w:pPr>
      <w:keepNext w:val="true"/>
      <w:jc w:val="center"/>
      <w:outlineLvl w:val="1"/>
    </w:pPr>
    <w:rPr>
      <w:b/>
      <w:bCs/>
      <w:sz w:val="28"/>
    </w:rPr>
  </w:style>
  <w:style w:type="paragraph" w:styleId="3">
    <w:name w:val="Heading 3"/>
    <w:basedOn w:val="Normal"/>
    <w:next w:val="Normal"/>
    <w:qFormat/>
    <w:pPr>
      <w:keepNext w:val="true"/>
      <w:keepLines/>
      <w:numPr>
        <w:ilvl w:val="0"/>
        <w:numId w:val="0"/>
      </w:numPr>
      <w:spacing w:before="200" w:after="0"/>
      <w:outlineLvl w:val="2"/>
    </w:pPr>
    <w:rPr>
      <w:rFonts w:ascii="Cambria" w:hAnsi="Cambria" w:eastAsia="NSimSun" w:cs="Lucida Sans"/>
      <w:b/>
      <w:bCs/>
      <w:color w:val="4F81BD"/>
    </w:rPr>
  </w:style>
  <w:style w:type="paragraph" w:styleId="4">
    <w:name w:val="Heading 4"/>
    <w:basedOn w:val="Normal"/>
    <w:next w:val="Normal"/>
    <w:qFormat/>
    <w:pPr>
      <w:keepNext w:val="true"/>
      <w:keepLines/>
      <w:numPr>
        <w:ilvl w:val="0"/>
        <w:numId w:val="0"/>
      </w:numPr>
      <w:spacing w:before="200" w:after="0"/>
      <w:outlineLvl w:val="3"/>
    </w:pPr>
    <w:rPr>
      <w:rFonts w:ascii="Cambria" w:hAnsi="Cambria" w:eastAsia="Times New Roman" w:cs="Times New Roman"/>
      <w:b/>
      <w:bCs/>
      <w:i/>
      <w:iCs/>
      <w:color w:val="4F81BD"/>
      <w:sz w:val="28"/>
      <w:szCs w:val="28"/>
      <w:lang w:eastAsia="en-US"/>
    </w:rPr>
  </w:style>
  <w:style w:type="paragraph" w:styleId="5">
    <w:name w:val="Heading 5"/>
    <w:basedOn w:val="Normal"/>
    <w:next w:val="Normal"/>
    <w:qFormat/>
    <w:pPr>
      <w:keepNext w:val="true"/>
      <w:keepLines/>
      <w:numPr>
        <w:ilvl w:val="0"/>
        <w:numId w:val="0"/>
      </w:numPr>
      <w:spacing w:before="200" w:after="0"/>
      <w:outlineLvl w:val="4"/>
    </w:pPr>
    <w:rPr>
      <w:rFonts w:ascii="Cambria" w:hAnsi="Cambria" w:eastAsia="Times New Roman" w:cs="Times New Roman"/>
      <w:color w:val="243F60"/>
      <w:sz w:val="28"/>
      <w:szCs w:val="28"/>
      <w:lang w:eastAsia="en-US"/>
    </w:rPr>
  </w:style>
  <w:style w:type="paragraph" w:styleId="7">
    <w:name w:val="Heading 7"/>
    <w:basedOn w:val="Normal"/>
    <w:next w:val="Normal"/>
    <w:qFormat/>
    <w:pPr>
      <w:keepNext w:val="true"/>
      <w:keepLines/>
      <w:numPr>
        <w:ilvl w:val="0"/>
        <w:numId w:val="0"/>
      </w:numPr>
      <w:spacing w:before="200" w:after="0"/>
      <w:outlineLvl w:val="6"/>
    </w:pPr>
    <w:rPr>
      <w:rFonts w:ascii="Cambria" w:hAnsi="Cambria" w:eastAsia="Calibri" w:cs="Times New Roman"/>
      <w:i/>
      <w:iCs/>
      <w:color w:val="404040"/>
      <w:sz w:val="28"/>
      <w:szCs w:val="28"/>
      <w:lang w:eastAsia="en-US"/>
    </w:rPr>
  </w:style>
  <w:style w:type="paragraph" w:styleId="9">
    <w:name w:val="Heading 9"/>
    <w:basedOn w:val="Normal"/>
    <w:next w:val="Normal"/>
    <w:link w:val="90"/>
    <w:qFormat/>
    <w:rsid w:val="00b85768"/>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b85768"/>
    <w:rPr>
      <w:rFonts w:ascii="Cambria" w:hAnsi="Cambria" w:eastAsia="Times New Roman" w:cs="Times New Roman"/>
      <w:b/>
      <w:bCs/>
      <w:kern w:val="2"/>
      <w:sz w:val="32"/>
      <w:szCs w:val="32"/>
      <w:lang w:eastAsia="ru-RU"/>
    </w:rPr>
  </w:style>
  <w:style w:type="character" w:styleId="21" w:customStyle="1">
    <w:name w:val="Заголовок 2 Знак"/>
    <w:basedOn w:val="DefaultParagraphFont"/>
    <w:link w:val="2"/>
    <w:qFormat/>
    <w:rsid w:val="00b85768"/>
    <w:rPr>
      <w:rFonts w:ascii="Times New Roman" w:hAnsi="Times New Roman" w:eastAsia="Times New Roman" w:cs="Times New Roman"/>
      <w:b/>
      <w:bCs/>
      <w:sz w:val="28"/>
      <w:szCs w:val="24"/>
      <w:lang w:eastAsia="ru-RU"/>
    </w:rPr>
  </w:style>
  <w:style w:type="character" w:styleId="91" w:customStyle="1">
    <w:name w:val="Заголовок 9 Знак"/>
    <w:basedOn w:val="DefaultParagraphFont"/>
    <w:link w:val="9"/>
    <w:qFormat/>
    <w:rsid w:val="00b85768"/>
    <w:rPr>
      <w:rFonts w:ascii="Arial" w:hAnsi="Arial" w:eastAsia="Times New Roman" w:cs="Arial"/>
      <w:lang w:eastAsia="ru-RU"/>
    </w:rPr>
  </w:style>
  <w:style w:type="character" w:styleId="Style7" w:customStyle="1">
    <w:name w:val="Основной текст Знак"/>
    <w:basedOn w:val="DefaultParagraphFont"/>
    <w:link w:val="a3"/>
    <w:qFormat/>
    <w:rsid w:val="00b85768"/>
    <w:rPr>
      <w:rFonts w:ascii="Times New Roman" w:hAnsi="Times New Roman" w:eastAsia="Times New Roman" w:cs="Times New Roman"/>
      <w:sz w:val="24"/>
      <w:szCs w:val="24"/>
      <w:lang w:eastAsia="ru-RU"/>
    </w:rPr>
  </w:style>
  <w:style w:type="character" w:styleId="31" w:customStyle="1">
    <w:name w:val="Основной текст 3 Знак"/>
    <w:basedOn w:val="DefaultParagraphFont"/>
    <w:link w:val="3"/>
    <w:qFormat/>
    <w:rsid w:val="00b85768"/>
    <w:rPr>
      <w:rFonts w:ascii="Times New Roman" w:hAnsi="Times New Roman" w:eastAsia="Times New Roman" w:cs="Times New Roman"/>
      <w:sz w:val="16"/>
      <w:szCs w:val="16"/>
      <w:lang w:eastAsia="ru-RU"/>
    </w:rPr>
  </w:style>
  <w:style w:type="character" w:styleId="Style8" w:customStyle="1">
    <w:name w:val="Название Знак"/>
    <w:basedOn w:val="DefaultParagraphFont"/>
    <w:link w:val="a5"/>
    <w:qFormat/>
    <w:rsid w:val="00b85768"/>
    <w:rPr>
      <w:rFonts w:ascii="Times New Roman" w:hAnsi="Times New Roman" w:eastAsia="Times New Roman" w:cs="Times New Roman"/>
      <w:b/>
      <w:bCs/>
      <w:sz w:val="40"/>
      <w:szCs w:val="40"/>
      <w:lang w:eastAsia="ru-RU"/>
    </w:rPr>
  </w:style>
  <w:style w:type="character" w:styleId="Style9" w:customStyle="1">
    <w:name w:val="Нижний колонтитул Знак"/>
    <w:basedOn w:val="DefaultParagraphFont"/>
    <w:link w:val="a7"/>
    <w:uiPriority w:val="99"/>
    <w:qFormat/>
    <w:rsid w:val="00b85768"/>
    <w:rPr>
      <w:rFonts w:ascii="Times New Roman" w:hAnsi="Times New Roman" w:eastAsia="Times New Roman" w:cs="Times New Roman"/>
      <w:sz w:val="24"/>
      <w:szCs w:val="24"/>
      <w:lang w:eastAsia="ru-RU"/>
    </w:rPr>
  </w:style>
  <w:style w:type="character" w:styleId="Style10" w:customStyle="1">
    <w:name w:val="Верхний колонтитул Знак"/>
    <w:basedOn w:val="DefaultParagraphFont"/>
    <w:link w:val="a9"/>
    <w:qFormat/>
    <w:rsid w:val="00b85768"/>
    <w:rPr>
      <w:rFonts w:ascii="Times New Roman" w:hAnsi="Times New Roman" w:eastAsia="Times New Roman" w:cs="Times New Roman"/>
      <w:sz w:val="24"/>
      <w:szCs w:val="24"/>
      <w:lang w:eastAsia="ru-RU"/>
    </w:rPr>
  </w:style>
  <w:style w:type="character" w:styleId="Style11" w:customStyle="1">
    <w:name w:val="Основной текст с отступом Знак"/>
    <w:basedOn w:val="DefaultParagraphFont"/>
    <w:link w:val="ab"/>
    <w:uiPriority w:val="99"/>
    <w:qFormat/>
    <w:rsid w:val="00b85768"/>
    <w:rPr>
      <w:rFonts w:ascii="Times New Roman" w:hAnsi="Times New Roman" w:eastAsia="Times New Roman" w:cs="Times New Roman"/>
      <w:sz w:val="24"/>
      <w:szCs w:val="24"/>
      <w:lang w:eastAsia="ru-RU"/>
    </w:rPr>
  </w:style>
  <w:style w:type="character" w:styleId="Style12" w:customStyle="1">
    <w:name w:val="Подзаголовок Знак"/>
    <w:basedOn w:val="DefaultParagraphFont"/>
    <w:link w:val="ae"/>
    <w:uiPriority w:val="11"/>
    <w:qFormat/>
    <w:rsid w:val="00b85768"/>
    <w:rPr>
      <w:rFonts w:ascii="Cambria" w:hAnsi="Cambria" w:eastAsia="Times New Roman" w:cs="Times New Roman"/>
      <w:i/>
      <w:iCs/>
      <w:color w:val="4F81BD"/>
      <w:spacing w:val="15"/>
      <w:sz w:val="24"/>
      <w:szCs w:val="24"/>
      <w:lang w:eastAsia="ar-SA"/>
    </w:rPr>
  </w:style>
  <w:style w:type="character" w:styleId="Style13" w:customStyle="1">
    <w:name w:val="Текст выноски Знак"/>
    <w:basedOn w:val="DefaultParagraphFont"/>
    <w:link w:val="af0"/>
    <w:uiPriority w:val="99"/>
    <w:semiHidden/>
    <w:qFormat/>
    <w:rsid w:val="00b85768"/>
    <w:rPr>
      <w:rFonts w:ascii="Tahoma" w:hAnsi="Tahoma" w:eastAsia="Times New Roman" w:cs="Tahoma"/>
      <w:sz w:val="16"/>
      <w:szCs w:val="16"/>
      <w:lang w:eastAsia="ru-RU"/>
    </w:rPr>
  </w:style>
  <w:style w:type="character" w:styleId="FontStyle12" w:customStyle="1">
    <w:name w:val="Font Style12"/>
    <w:basedOn w:val="DefaultParagraphFont"/>
    <w:uiPriority w:val="99"/>
    <w:qFormat/>
    <w:rsid w:val="00b85768"/>
    <w:rPr>
      <w:rFonts w:ascii="Times New Roman" w:hAnsi="Times New Roman" w:cs="Times New Roman"/>
      <w:sz w:val="22"/>
      <w:szCs w:val="22"/>
    </w:rPr>
  </w:style>
  <w:style w:type="character" w:styleId="FontStyle13" w:customStyle="1">
    <w:name w:val="Font Style13"/>
    <w:basedOn w:val="DefaultParagraphFont"/>
    <w:uiPriority w:val="99"/>
    <w:qFormat/>
    <w:rsid w:val="00b85768"/>
    <w:rPr>
      <w:rFonts w:ascii="Times New Roman" w:hAnsi="Times New Roman" w:cs="Times New Roman"/>
      <w:b/>
      <w:bCs/>
      <w:sz w:val="22"/>
      <w:szCs w:val="22"/>
    </w:rPr>
  </w:style>
  <w:style w:type="character" w:styleId="FontStyle11" w:customStyle="1">
    <w:name w:val="Font Style11"/>
    <w:basedOn w:val="DefaultParagraphFont"/>
    <w:uiPriority w:val="99"/>
    <w:qFormat/>
    <w:rsid w:val="00b85768"/>
    <w:rPr>
      <w:rFonts w:ascii="Times New Roman" w:hAnsi="Times New Roman" w:cs="Times New Roman"/>
      <w:sz w:val="30"/>
      <w:szCs w:val="30"/>
    </w:rPr>
  </w:style>
  <w:style w:type="character" w:styleId="FontStyle17" w:customStyle="1">
    <w:name w:val="Font Style17"/>
    <w:basedOn w:val="DefaultParagraphFont"/>
    <w:uiPriority w:val="99"/>
    <w:qFormat/>
    <w:rsid w:val="00b85768"/>
    <w:rPr>
      <w:rFonts w:ascii="Times New Roman" w:hAnsi="Times New Roman" w:cs="Times New Roman"/>
      <w:b/>
      <w:bCs/>
      <w:sz w:val="20"/>
      <w:szCs w:val="20"/>
    </w:rPr>
  </w:style>
  <w:style w:type="character" w:styleId="FontStyle19" w:customStyle="1">
    <w:name w:val="Font Style19"/>
    <w:basedOn w:val="DefaultParagraphFont"/>
    <w:uiPriority w:val="99"/>
    <w:qFormat/>
    <w:rsid w:val="00b85768"/>
    <w:rPr>
      <w:rFonts w:ascii="Times New Roman" w:hAnsi="Times New Roman" w:cs="Times New Roman"/>
      <w:spacing w:val="10"/>
      <w:sz w:val="20"/>
      <w:szCs w:val="20"/>
    </w:rPr>
  </w:style>
  <w:style w:type="character" w:styleId="FontStyle18" w:customStyle="1">
    <w:name w:val="Font Style18"/>
    <w:basedOn w:val="DefaultParagraphFont"/>
    <w:uiPriority w:val="99"/>
    <w:qFormat/>
    <w:rsid w:val="00b85768"/>
    <w:rPr>
      <w:rFonts w:ascii="Times New Roman" w:hAnsi="Times New Roman" w:cs="Times New Roman"/>
      <w:i/>
      <w:iCs/>
      <w:sz w:val="20"/>
      <w:szCs w:val="20"/>
    </w:rPr>
  </w:style>
  <w:style w:type="character" w:styleId="Strong">
    <w:name w:val="Strong"/>
    <w:basedOn w:val="DefaultParagraphFont"/>
    <w:uiPriority w:val="22"/>
    <w:qFormat/>
    <w:rsid w:val="00b85768"/>
    <w:rPr>
      <w:b/>
      <w:bCs/>
    </w:rPr>
  </w:style>
  <w:style w:type="character" w:styleId="Style14">
    <w:name w:val="Выделение"/>
    <w:basedOn w:val="DefaultParagraphFont"/>
    <w:uiPriority w:val="20"/>
    <w:qFormat/>
    <w:rsid w:val="00b85768"/>
    <w:rPr>
      <w:i/>
      <w:iCs/>
    </w:rPr>
  </w:style>
  <w:style w:type="character" w:styleId="Style15">
    <w:name w:val="Интернет-ссылка"/>
    <w:basedOn w:val="DefaultParagraphFont"/>
    <w:unhideWhenUsed/>
    <w:rsid w:val="00b85768"/>
    <w:rPr>
      <w:color w:val="0000FF"/>
      <w:u w:val="single"/>
    </w:rPr>
  </w:style>
  <w:style w:type="character" w:styleId="Style16" w:customStyle="1">
    <w:name w:val="Основной текст_"/>
    <w:basedOn w:val="DefaultParagraphFont"/>
    <w:link w:val="12"/>
    <w:qFormat/>
    <w:rsid w:val="00b85768"/>
    <w:rPr>
      <w:rFonts w:ascii="Times New Roman" w:hAnsi="Times New Roman" w:eastAsia="Times New Roman" w:cs="Times New Roman"/>
      <w:sz w:val="16"/>
      <w:szCs w:val="16"/>
      <w:shd w:fill="FFFFFF" w:val="clear"/>
    </w:rPr>
  </w:style>
  <w:style w:type="character" w:styleId="32" w:customStyle="1">
    <w:name w:val="Основной текст (3)_"/>
    <w:basedOn w:val="DefaultParagraphFont"/>
    <w:qFormat/>
    <w:rsid w:val="00b85768"/>
    <w:rPr>
      <w:rFonts w:ascii="Times New Roman" w:hAnsi="Times New Roman" w:eastAsia="Times New Roman" w:cs="Times New Roman"/>
      <w:b w:val="false"/>
      <w:bCs w:val="false"/>
      <w:i w:val="false"/>
      <w:iCs w:val="false"/>
      <w:caps w:val="false"/>
      <w:smallCaps w:val="false"/>
      <w:strike w:val="false"/>
      <w:dstrike w:val="false"/>
      <w:spacing w:val="0"/>
      <w:sz w:val="16"/>
      <w:szCs w:val="16"/>
    </w:rPr>
  </w:style>
  <w:style w:type="character" w:styleId="33" w:customStyle="1">
    <w:name w:val="Основной текст (3)"/>
    <w:basedOn w:val="32"/>
    <w:qFormat/>
    <w:rsid w:val="00b85768"/>
    <w:rPr>
      <w:u w:val="single"/>
    </w:rPr>
  </w:style>
  <w:style w:type="character" w:styleId="Style17" w:customStyle="1">
    <w:name w:val="Подпись к таблице_"/>
    <w:basedOn w:val="DefaultParagraphFont"/>
    <w:link w:val="af8"/>
    <w:qFormat/>
    <w:rsid w:val="00b85768"/>
    <w:rPr>
      <w:rFonts w:ascii="Times New Roman" w:hAnsi="Times New Roman" w:eastAsia="Times New Roman" w:cs="Times New Roman"/>
      <w:sz w:val="16"/>
      <w:szCs w:val="16"/>
      <w:shd w:fill="FFFFFF" w:val="clear"/>
    </w:rPr>
  </w:style>
  <w:style w:type="character" w:styleId="Style18" w:customStyle="1">
    <w:name w:val="Основной текст + Курсив"/>
    <w:basedOn w:val="Style16"/>
    <w:qFormat/>
    <w:rsid w:val="00b85768"/>
    <w:rPr>
      <w:i/>
      <w:iCs/>
      <w:sz w:val="20"/>
      <w:szCs w:val="20"/>
    </w:rPr>
  </w:style>
  <w:style w:type="character" w:styleId="34" w:customStyle="1">
    <w:name w:val="Заголовок №3_"/>
    <w:basedOn w:val="DefaultParagraphFont"/>
    <w:link w:val="34"/>
    <w:qFormat/>
    <w:rsid w:val="00b85768"/>
    <w:rPr>
      <w:rFonts w:ascii="Times New Roman" w:hAnsi="Times New Roman" w:eastAsia="Times New Roman" w:cs="Times New Roman"/>
      <w:sz w:val="20"/>
      <w:szCs w:val="20"/>
      <w:shd w:fill="FFFFFF" w:val="clear"/>
    </w:rPr>
  </w:style>
  <w:style w:type="character" w:styleId="1pt" w:customStyle="1">
    <w:name w:val="Основной текст + Курсив;Интервал 1 pt"/>
    <w:basedOn w:val="Style16"/>
    <w:qFormat/>
    <w:rsid w:val="00b85768"/>
    <w:rPr>
      <w:i/>
      <w:iCs/>
      <w:spacing w:val="30"/>
      <w:sz w:val="20"/>
      <w:szCs w:val="20"/>
    </w:rPr>
  </w:style>
  <w:style w:type="character" w:styleId="22" w:customStyle="1">
    <w:name w:val="Основной текст (2)_"/>
    <w:basedOn w:val="DefaultParagraphFont"/>
    <w:link w:val="22"/>
    <w:qFormat/>
    <w:rsid w:val="00b85768"/>
    <w:rPr>
      <w:rFonts w:ascii="Times New Roman" w:hAnsi="Times New Roman" w:eastAsia="Times New Roman" w:cs="Times New Roman"/>
      <w:sz w:val="20"/>
      <w:szCs w:val="20"/>
      <w:shd w:fill="FFFFFF" w:val="clear"/>
    </w:rPr>
  </w:style>
  <w:style w:type="character" w:styleId="TrebuchetMS9pt" w:customStyle="1">
    <w:name w:val="Основной текст + Trebuchet MS;9 pt;Курсив"/>
    <w:basedOn w:val="Style16"/>
    <w:qFormat/>
    <w:rsid w:val="00b85768"/>
    <w:rPr>
      <w:rFonts w:ascii="Trebuchet MS" w:hAnsi="Trebuchet MS" w:eastAsia="Trebuchet MS" w:cs="Trebuchet MS"/>
      <w:i/>
      <w:iCs/>
      <w:w w:val="100"/>
      <w:sz w:val="18"/>
      <w:szCs w:val="18"/>
    </w:rPr>
  </w:style>
  <w:style w:type="character" w:styleId="23" w:customStyle="1">
    <w:name w:val="Заголовок №2_"/>
    <w:basedOn w:val="DefaultParagraphFont"/>
    <w:link w:val="24"/>
    <w:qFormat/>
    <w:rsid w:val="00b85768"/>
    <w:rPr>
      <w:rFonts w:ascii="Times New Roman" w:hAnsi="Times New Roman" w:eastAsia="Times New Roman" w:cs="Times New Roman"/>
      <w:sz w:val="15"/>
      <w:szCs w:val="15"/>
      <w:shd w:fill="FFFFFF" w:val="clear"/>
    </w:rPr>
  </w:style>
  <w:style w:type="character" w:styleId="295pt" w:customStyle="1">
    <w:name w:val="Заголовок №2 + 9;5 pt;Курсив"/>
    <w:basedOn w:val="23"/>
    <w:qFormat/>
    <w:rsid w:val="00b85768"/>
    <w:rPr>
      <w:i/>
      <w:iCs/>
      <w:sz w:val="19"/>
      <w:szCs w:val="19"/>
    </w:rPr>
  </w:style>
  <w:style w:type="character" w:styleId="24" w:customStyle="1">
    <w:name w:val="Основной текст (2) + Не курсив"/>
    <w:basedOn w:val="22"/>
    <w:qFormat/>
    <w:rsid w:val="00b85768"/>
    <w:rPr>
      <w:b w:val="false"/>
      <w:bCs w:val="false"/>
      <w:i/>
      <w:iCs/>
      <w:caps w:val="false"/>
      <w:smallCaps w:val="false"/>
      <w:strike w:val="false"/>
      <w:dstrike w:val="false"/>
      <w:spacing w:val="0"/>
      <w:sz w:val="16"/>
      <w:szCs w:val="16"/>
    </w:rPr>
  </w:style>
  <w:style w:type="character" w:styleId="41" w:customStyle="1">
    <w:name w:val="Основной текст (4)_"/>
    <w:basedOn w:val="DefaultParagraphFont"/>
    <w:link w:val="40"/>
    <w:qFormat/>
    <w:rsid w:val="00b85768"/>
    <w:rPr>
      <w:rFonts w:ascii="Times New Roman" w:hAnsi="Times New Roman" w:eastAsia="Times New Roman" w:cs="Times New Roman"/>
      <w:sz w:val="16"/>
      <w:szCs w:val="16"/>
      <w:shd w:fill="FFFFFF" w:val="clear"/>
    </w:rPr>
  </w:style>
  <w:style w:type="character" w:styleId="51" w:customStyle="1">
    <w:name w:val="Основной текст (5)_"/>
    <w:basedOn w:val="DefaultParagraphFont"/>
    <w:link w:val="50"/>
    <w:qFormat/>
    <w:rsid w:val="00b85768"/>
    <w:rPr>
      <w:rFonts w:ascii="Times New Roman" w:hAnsi="Times New Roman" w:eastAsia="Times New Roman" w:cs="Times New Roman"/>
      <w:sz w:val="16"/>
      <w:szCs w:val="16"/>
      <w:shd w:fill="FFFFFF" w:val="clear"/>
    </w:rPr>
  </w:style>
  <w:style w:type="character" w:styleId="6" w:customStyle="1">
    <w:name w:val="Основной текст (6)_"/>
    <w:basedOn w:val="DefaultParagraphFont"/>
    <w:link w:val="60"/>
    <w:qFormat/>
    <w:rsid w:val="00b85768"/>
    <w:rPr>
      <w:rFonts w:ascii="Century Gothic" w:hAnsi="Century Gothic" w:eastAsia="Century Gothic" w:cs="Century Gothic"/>
      <w:sz w:val="21"/>
      <w:szCs w:val="21"/>
      <w:shd w:fill="FFFFFF" w:val="clear"/>
    </w:rPr>
  </w:style>
  <w:style w:type="character" w:styleId="Style19" w:customStyle="1">
    <w:name w:val="Основной текст + Полужирный"/>
    <w:basedOn w:val="Style16"/>
    <w:qFormat/>
    <w:rsid w:val="00b85768"/>
    <w:rPr>
      <w:b/>
      <w:bCs/>
      <w:i w:val="false"/>
      <w:iCs w:val="false"/>
      <w:caps w:val="false"/>
      <w:smallCaps w:val="false"/>
      <w:strike w:val="false"/>
      <w:dstrike w:val="false"/>
      <w:spacing w:val="0"/>
    </w:rPr>
  </w:style>
  <w:style w:type="character" w:styleId="65pt" w:customStyle="1">
    <w:name w:val="Основной текст + 6;5 pt"/>
    <w:basedOn w:val="Style16"/>
    <w:qFormat/>
    <w:rsid w:val="00b85768"/>
    <w:rPr>
      <w:b w:val="false"/>
      <w:bCs w:val="false"/>
      <w:i w:val="false"/>
      <w:iCs w:val="false"/>
      <w:caps w:val="false"/>
      <w:smallCaps w:val="false"/>
      <w:strike w:val="false"/>
      <w:dstrike w:val="false"/>
      <w:spacing w:val="0"/>
      <w:sz w:val="13"/>
      <w:szCs w:val="13"/>
    </w:rPr>
  </w:style>
  <w:style w:type="character" w:styleId="Style20" w:customStyle="1">
    <w:name w:val="Подпись к таблице + Не полужирный"/>
    <w:basedOn w:val="Style17"/>
    <w:qFormat/>
    <w:rsid w:val="00b85768"/>
    <w:rPr>
      <w:b/>
      <w:bCs/>
      <w:i w:val="false"/>
      <w:iCs w:val="false"/>
      <w:caps w:val="false"/>
      <w:smallCaps w:val="false"/>
      <w:strike w:val="false"/>
      <w:dstrike w:val="false"/>
      <w:spacing w:val="0"/>
    </w:rPr>
  </w:style>
  <w:style w:type="character" w:styleId="35" w:customStyle="1">
    <w:name w:val="Основной текст (3) + Не полужирный"/>
    <w:basedOn w:val="32"/>
    <w:qFormat/>
    <w:rsid w:val="00b85768"/>
    <w:rPr>
      <w:b/>
      <w:bCs/>
    </w:rPr>
  </w:style>
  <w:style w:type="character" w:styleId="12" w:customStyle="1">
    <w:name w:val="Заголовок №1_"/>
    <w:basedOn w:val="DefaultParagraphFont"/>
    <w:link w:val="14"/>
    <w:qFormat/>
    <w:rsid w:val="00b85768"/>
    <w:rPr>
      <w:rFonts w:ascii="Times New Roman" w:hAnsi="Times New Roman" w:eastAsia="Times New Roman" w:cs="Times New Roman"/>
      <w:sz w:val="19"/>
      <w:szCs w:val="19"/>
      <w:shd w:fill="FFFFFF" w:val="clear"/>
    </w:rPr>
  </w:style>
  <w:style w:type="character" w:styleId="38pt" w:customStyle="1">
    <w:name w:val="Подпись к таблице (3) + 8 pt;Не курсив"/>
    <w:basedOn w:val="DefaultParagraphFont"/>
    <w:qFormat/>
    <w:rsid w:val="00b85768"/>
    <w:rPr>
      <w:rFonts w:ascii="Times New Roman" w:hAnsi="Times New Roman" w:eastAsia="Times New Roman" w:cs="Times New Roman"/>
      <w:b w:val="false"/>
      <w:bCs w:val="false"/>
      <w:i/>
      <w:iCs/>
      <w:caps w:val="false"/>
      <w:smallCaps w:val="false"/>
      <w:strike w:val="false"/>
      <w:dstrike w:val="false"/>
      <w:spacing w:val="0"/>
      <w:sz w:val="16"/>
      <w:szCs w:val="16"/>
    </w:rPr>
  </w:style>
  <w:style w:type="character" w:styleId="42" w:customStyle="1">
    <w:name w:val="Основной текст (4) + Не курсив"/>
    <w:basedOn w:val="41"/>
    <w:qFormat/>
    <w:rsid w:val="00b85768"/>
    <w:rPr>
      <w:b w:val="false"/>
      <w:bCs w:val="false"/>
      <w:i/>
      <w:iCs/>
      <w:caps w:val="false"/>
      <w:smallCaps w:val="false"/>
      <w:strike w:val="false"/>
      <w:dstrike w:val="false"/>
      <w:spacing w:val="0"/>
    </w:rPr>
  </w:style>
  <w:style w:type="character" w:styleId="Appleconvertedspace" w:customStyle="1">
    <w:name w:val="apple-converted-space"/>
    <w:basedOn w:val="DefaultParagraphFont"/>
    <w:qFormat/>
    <w:rsid w:val="00b85768"/>
    <w:rPr/>
  </w:style>
  <w:style w:type="character" w:styleId="Date" w:customStyle="1">
    <w:name w:val="date"/>
    <w:basedOn w:val="DefaultParagraphFont"/>
    <w:qFormat/>
    <w:rsid w:val="00b85768"/>
    <w:rPr/>
  </w:style>
  <w:style w:type="character" w:styleId="Appleconvertedspacemailrucssattributepostfix" w:customStyle="1">
    <w:name w:val="apple-converted-space_mailru_css_attribute_postfix"/>
    <w:basedOn w:val="DefaultParagraphFont"/>
    <w:qFormat/>
    <w:rsid w:val="001d6d00"/>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Times New Roman"/>
      <w:sz w:val="28"/>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Times New Roman"/>
      <w:sz w:val="28"/>
    </w:rPr>
  </w:style>
  <w:style w:type="character" w:styleId="ListLabel9">
    <w:name w:val="ListLabel 9"/>
    <w:qFormat/>
    <w:rPr>
      <w:b/>
      <w:sz w:val="28"/>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17">
    <w:name w:val="ListLabel 17"/>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18">
    <w:name w:val="ListLabel 18"/>
    <w:qFormat/>
    <w:rPr>
      <w:rFonts w:ascii="Arial" w:hAnsi="Arial" w:eastAsia="Calibri" w:cs="Times New Roman"/>
      <w:color w:val="auto"/>
      <w:sz w:val="28"/>
    </w:rPr>
  </w:style>
  <w:style w:type="character" w:styleId="ListLabel19">
    <w:name w:val="ListLabel 19"/>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0">
    <w:name w:val="ListLabel 20"/>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1">
    <w:name w:val="ListLabel 21"/>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2">
    <w:name w:val="ListLabel 22"/>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3">
    <w:name w:val="ListLabel 23"/>
    <w:qFormat/>
    <w:rPr>
      <w:rFonts w:eastAsia="Times New Roman" w:cs="Times New Roman"/>
      <w:b/>
      <w:bCs/>
      <w:i w:val="false"/>
      <w:iCs w:val="false"/>
      <w:caps w:val="false"/>
      <w:smallCaps w:val="false"/>
      <w:strike w:val="false"/>
      <w:dstrike w:val="false"/>
      <w:color w:val="000000"/>
      <w:spacing w:val="0"/>
      <w:w w:val="100"/>
      <w:sz w:val="16"/>
      <w:szCs w:val="16"/>
      <w:u w:val="none"/>
    </w:rPr>
  </w:style>
  <w:style w:type="character" w:styleId="ListLabel24">
    <w:name w:val="ListLabel 24"/>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5">
    <w:name w:val="ListLabel 25"/>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6">
    <w:name w:val="ListLabel 26"/>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7">
    <w:name w:val="ListLabel 27"/>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8">
    <w:name w:val="ListLabel 28"/>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9">
    <w:name w:val="ListLabel 29"/>
    <w:qFormat/>
    <w:rPr>
      <w:sz w:val="28"/>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sz w:val="20"/>
    </w:rPr>
  </w:style>
  <w:style w:type="character" w:styleId="ListLabel38">
    <w:name w:val="ListLabel 38"/>
    <w:qFormat/>
    <w:rPr>
      <w:sz w:val="28"/>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sz w:val="20"/>
    </w:rPr>
  </w:style>
  <w:style w:type="character" w:styleId="ListLabel43">
    <w:name w:val="ListLabel 43"/>
    <w:qFormat/>
    <w:rPr>
      <w:sz w:val="20"/>
    </w:rPr>
  </w:style>
  <w:style w:type="character" w:styleId="ListLabel44">
    <w:name w:val="ListLabel 44"/>
    <w:qFormat/>
    <w:rPr>
      <w:sz w:val="20"/>
    </w:rPr>
  </w:style>
  <w:style w:type="character" w:styleId="ListLabel45">
    <w:name w:val="ListLabel 45"/>
    <w:qFormat/>
    <w:rPr>
      <w:sz w:val="20"/>
    </w:rPr>
  </w:style>
  <w:style w:type="character" w:styleId="ListLabel46">
    <w:name w:val="ListLabel 46"/>
    <w:qFormat/>
    <w:rPr>
      <w:sz w:val="20"/>
    </w:rPr>
  </w:style>
  <w:style w:type="character" w:styleId="ListLabel47">
    <w:name w:val="ListLabel 47"/>
    <w:qFormat/>
    <w:rPr>
      <w:sz w:val="28"/>
    </w:rPr>
  </w:style>
  <w:style w:type="character" w:styleId="ListLabel48">
    <w:name w:val="ListLabel 48"/>
    <w:qFormat/>
    <w:rPr>
      <w:sz w:val="20"/>
    </w:rPr>
  </w:style>
  <w:style w:type="character" w:styleId="ListLabel49">
    <w:name w:val="ListLabel 49"/>
    <w:qFormat/>
    <w:rPr>
      <w:sz w:val="20"/>
    </w:rPr>
  </w:style>
  <w:style w:type="character" w:styleId="ListLabel50">
    <w:name w:val="ListLabel 50"/>
    <w:qFormat/>
    <w:rPr>
      <w:sz w:val="20"/>
    </w:rPr>
  </w:style>
  <w:style w:type="character" w:styleId="ListLabel51">
    <w:name w:val="ListLabel 51"/>
    <w:qFormat/>
    <w:rPr>
      <w:sz w:val="20"/>
    </w:rPr>
  </w:style>
  <w:style w:type="character" w:styleId="ListLabel52">
    <w:name w:val="ListLabel 52"/>
    <w:qFormat/>
    <w:rPr>
      <w:sz w:val="20"/>
    </w:rPr>
  </w:style>
  <w:style w:type="character" w:styleId="ListLabel53">
    <w:name w:val="ListLabel 53"/>
    <w:qFormat/>
    <w:rPr>
      <w:sz w:val="20"/>
    </w:rPr>
  </w:style>
  <w:style w:type="character" w:styleId="ListLabel54">
    <w:name w:val="ListLabel 54"/>
    <w:qFormat/>
    <w:rPr>
      <w:sz w:val="20"/>
    </w:rPr>
  </w:style>
  <w:style w:type="character" w:styleId="ListLabel55">
    <w:name w:val="ListLabel 55"/>
    <w:qFormat/>
    <w:rPr>
      <w:sz w:val="20"/>
    </w:rPr>
  </w:style>
  <w:style w:type="character" w:styleId="ListLabel56">
    <w:name w:val="ListLabel 56"/>
    <w:qFormat/>
    <w:rPr>
      <w:sz w:val="28"/>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8"/>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rFonts w:ascii="Times New Roman" w:hAnsi="Times New Roman"/>
      <w:b w:val="false"/>
      <w:sz w:val="28"/>
    </w:rPr>
  </w:style>
  <w:style w:type="character" w:styleId="ListLabel74">
    <w:name w:val="ListLabel 74"/>
    <w:qFormat/>
    <w:rPr>
      <w:b/>
    </w:rPr>
  </w:style>
  <w:style w:type="character" w:styleId="ListLabel75">
    <w:name w:val="ListLabel 75"/>
    <w:qFormat/>
    <w:rPr>
      <w:b/>
    </w:rPr>
  </w:style>
  <w:style w:type="character" w:styleId="ListLabel76">
    <w:name w:val="ListLabel 76"/>
    <w:qFormat/>
    <w:rPr>
      <w:sz w:val="28"/>
      <w:szCs w:val="28"/>
    </w:rPr>
  </w:style>
  <w:style w:type="character" w:styleId="ListLabel77">
    <w:name w:val="ListLabel 77"/>
    <w:qFormat/>
    <w:rPr>
      <w:sz w:val="28"/>
      <w:szCs w:val="28"/>
    </w:rPr>
  </w:style>
  <w:style w:type="character" w:styleId="Style21">
    <w:name w:val="Основной шрифт абзаца"/>
    <w:qFormat/>
    <w:rPr/>
  </w:style>
  <w:style w:type="character" w:styleId="S6">
    <w:name w:val="s6"/>
    <w:basedOn w:val="DefaultParagraphFont"/>
    <w:qFormat/>
    <w:rPr/>
  </w:style>
  <w:style w:type="character" w:styleId="Nobr">
    <w:name w:val="nobr"/>
    <w:basedOn w:val="DefaultParagraphFont"/>
    <w:qFormat/>
    <w:rPr/>
  </w:style>
  <w:style w:type="character" w:styleId="PlaceholderText">
    <w:name w:val="Placeholder Text"/>
    <w:basedOn w:val="DefaultParagraphFont"/>
    <w:qFormat/>
    <w:rPr>
      <w:color w:val="808080"/>
    </w:rPr>
  </w:style>
  <w:style w:type="character" w:styleId="Mwheadline">
    <w:name w:val="mw-headline"/>
    <w:qFormat/>
    <w:rPr>
      <w:rFonts w:ascii="Times New Roman" w:hAnsi="Times New Roman" w:cs="Times New Roman"/>
    </w:rPr>
  </w:style>
  <w:style w:type="character" w:styleId="13">
    <w:name w:val="Тема примечания Знак1"/>
    <w:basedOn w:val="17"/>
    <w:qFormat/>
    <w:rPr>
      <w:b/>
      <w:bCs/>
      <w:sz w:val="20"/>
      <w:szCs w:val="20"/>
    </w:rPr>
  </w:style>
  <w:style w:type="character" w:styleId="Style22">
    <w:name w:val="Тема примечания Знак"/>
    <w:basedOn w:val="Style24"/>
    <w:qFormat/>
    <w:rPr>
      <w:rFonts w:ascii="Times New Roman" w:hAnsi="Times New Roman" w:eastAsia="Times New Roman" w:cs="Times New Roman"/>
      <w:b/>
      <w:bCs/>
      <w:sz w:val="20"/>
      <w:szCs w:val="20"/>
    </w:rPr>
  </w:style>
  <w:style w:type="character" w:styleId="14">
    <w:name w:val="Текст Знак1"/>
    <w:basedOn w:val="DefaultParagraphFont"/>
    <w:qFormat/>
    <w:rPr>
      <w:rFonts w:ascii="Consolas" w:hAnsi="Consolas"/>
      <w:sz w:val="21"/>
      <w:szCs w:val="21"/>
    </w:rPr>
  </w:style>
  <w:style w:type="character" w:styleId="Style23">
    <w:name w:val="Текст Знак"/>
    <w:basedOn w:val="DefaultParagraphFont"/>
    <w:qFormat/>
    <w:rPr>
      <w:rFonts w:ascii="Consolas" w:hAnsi="Consolas" w:eastAsia="Times New Roman" w:cs="Times New Roman"/>
      <w:sz w:val="21"/>
      <w:szCs w:val="21"/>
    </w:rPr>
  </w:style>
  <w:style w:type="character" w:styleId="211">
    <w:name w:val="Основной текст с отступом 2 Знак1"/>
    <w:basedOn w:val="DefaultParagraphFont"/>
    <w:qFormat/>
    <w:rPr/>
  </w:style>
  <w:style w:type="character" w:styleId="25">
    <w:name w:val="Основной текст с отступом 2 Знак"/>
    <w:basedOn w:val="DefaultParagraphFont"/>
    <w:qFormat/>
    <w:rPr>
      <w:rFonts w:ascii="Times New Roman" w:hAnsi="Times New Roman" w:eastAsia="Calibri" w:cs="Times New Roman"/>
      <w:sz w:val="20"/>
      <w:szCs w:val="20"/>
    </w:rPr>
  </w:style>
  <w:style w:type="character" w:styleId="212">
    <w:name w:val="Основной текст 2 Знак1"/>
    <w:basedOn w:val="DefaultParagraphFont"/>
    <w:qFormat/>
    <w:rPr/>
  </w:style>
  <w:style w:type="character" w:styleId="26">
    <w:name w:val="Основной текст 2 Знак"/>
    <w:basedOn w:val="DefaultParagraphFont"/>
    <w:qFormat/>
    <w:rPr>
      <w:rFonts w:ascii="Arial" w:hAnsi="Arial" w:eastAsia="Calibri" w:cs="Wingdings"/>
      <w:sz w:val="24"/>
      <w:szCs w:val="28"/>
      <w:lang w:eastAsia="ar-SA"/>
    </w:rPr>
  </w:style>
  <w:style w:type="character" w:styleId="15">
    <w:name w:val="Основной текст с отступом Знак1"/>
    <w:basedOn w:val="DefaultParagraphFont"/>
    <w:qFormat/>
    <w:rPr/>
  </w:style>
  <w:style w:type="character" w:styleId="16">
    <w:name w:val="Основной текст Знак1"/>
    <w:basedOn w:val="DefaultParagraphFont"/>
    <w:qFormat/>
    <w:rPr/>
  </w:style>
  <w:style w:type="character" w:styleId="17">
    <w:name w:val="Текст примечания Знак1"/>
    <w:basedOn w:val="DefaultParagraphFont"/>
    <w:qFormat/>
    <w:rPr>
      <w:sz w:val="20"/>
      <w:szCs w:val="20"/>
    </w:rPr>
  </w:style>
  <w:style w:type="character" w:styleId="Style24">
    <w:name w:val="Текст примечания Знак"/>
    <w:basedOn w:val="DefaultParagraphFont"/>
    <w:qFormat/>
    <w:rPr>
      <w:rFonts w:ascii="Times New Roman" w:hAnsi="Times New Roman" w:eastAsia="Times New Roman" w:cs="Times New Roman"/>
      <w:sz w:val="20"/>
      <w:szCs w:val="20"/>
    </w:rPr>
  </w:style>
  <w:style w:type="character" w:styleId="18">
    <w:name w:val="Текст сноски Знак1"/>
    <w:basedOn w:val="DefaultParagraphFont"/>
    <w:qFormat/>
    <w:rPr>
      <w:sz w:val="20"/>
      <w:szCs w:val="20"/>
    </w:rPr>
  </w:style>
  <w:style w:type="character" w:styleId="Style25">
    <w:name w:val="Текст сноски Знак"/>
    <w:basedOn w:val="DefaultParagraphFont"/>
    <w:qFormat/>
    <w:rPr>
      <w:rFonts w:ascii="Times New Roman" w:hAnsi="Times New Roman" w:eastAsia="Times New Roman" w:cs="Times New Roman"/>
      <w:sz w:val="20"/>
      <w:szCs w:val="20"/>
    </w:rPr>
  </w:style>
  <w:style w:type="character" w:styleId="19">
    <w:name w:val="Верхний колонтитул Знак1"/>
    <w:basedOn w:val="DefaultParagraphFont"/>
    <w:qFormat/>
    <w:rPr>
      <w:rFonts w:ascii="Times New Roman" w:hAnsi="Times New Roman" w:eastAsia="Times New Roman" w:cs="Times New Roman"/>
      <w:sz w:val="24"/>
      <w:szCs w:val="24"/>
      <w:lang w:eastAsia="ru-RU"/>
    </w:rPr>
  </w:style>
  <w:style w:type="character" w:styleId="CharStyle45">
    <w:name w:val="CharStyle45"/>
    <w:basedOn w:val="DefaultParagraphFont"/>
    <w:qFormat/>
    <w:rPr>
      <w:rFonts w:ascii="Times New Roman" w:hAnsi="Times New Roman" w:eastAsia="Times New Roman" w:cs="Times New Roman"/>
      <w:b w:val="false"/>
      <w:bCs w:val="false"/>
      <w:i w:val="false"/>
      <w:iCs w:val="false"/>
      <w:caps w:val="false"/>
      <w:smallCaps w:val="false"/>
      <w:sz w:val="22"/>
      <w:szCs w:val="22"/>
    </w:rPr>
  </w:style>
  <w:style w:type="character" w:styleId="Style26">
    <w:name w:val="Без интервала Знак"/>
    <w:qFormat/>
    <w:rPr>
      <w:rFonts w:ascii="Calibri" w:hAnsi="Calibri" w:eastAsia="Times New Roman" w:cs="Times New Roman"/>
    </w:rPr>
  </w:style>
  <w:style w:type="character" w:styleId="71">
    <w:name w:val="Заголовок 7 Знак"/>
    <w:basedOn w:val="DefaultParagraphFont"/>
    <w:qFormat/>
    <w:rPr>
      <w:rFonts w:ascii="Cambria" w:hAnsi="Cambria" w:eastAsia="Calibri" w:cs="Times New Roman"/>
      <w:i/>
      <w:iCs/>
      <w:color w:val="404040"/>
      <w:sz w:val="28"/>
      <w:szCs w:val="28"/>
      <w:lang w:eastAsia="en-US"/>
    </w:rPr>
  </w:style>
  <w:style w:type="character" w:styleId="52">
    <w:name w:val="Заголовок 5 Знак"/>
    <w:basedOn w:val="DefaultParagraphFont"/>
    <w:qFormat/>
    <w:rPr>
      <w:rFonts w:ascii="Cambria" w:hAnsi="Cambria" w:eastAsia="Times New Roman" w:cs="Times New Roman"/>
      <w:color w:val="243F60"/>
      <w:sz w:val="28"/>
      <w:szCs w:val="28"/>
      <w:lang w:eastAsia="en-US"/>
    </w:rPr>
  </w:style>
  <w:style w:type="character" w:styleId="43">
    <w:name w:val="Заголовок 4 Знак"/>
    <w:basedOn w:val="DefaultParagraphFont"/>
    <w:qFormat/>
    <w:rPr>
      <w:rFonts w:ascii="Cambria" w:hAnsi="Cambria" w:eastAsia="Times New Roman" w:cs="Times New Roman"/>
      <w:b/>
      <w:bCs/>
      <w:i/>
      <w:iCs/>
      <w:color w:val="4F81BD"/>
      <w:sz w:val="28"/>
      <w:szCs w:val="28"/>
      <w:lang w:eastAsia="en-US"/>
    </w:rPr>
  </w:style>
  <w:style w:type="character" w:styleId="36">
    <w:name w:val="Заголовок 3 Знак"/>
    <w:basedOn w:val="DefaultParagraphFont"/>
    <w:qFormat/>
    <w:rPr>
      <w:rFonts w:ascii="Cambria" w:hAnsi="Cambria" w:eastAsia="NSimSun" w:cs="Lucida Sans"/>
      <w:b/>
      <w:bCs/>
      <w:color w:val="4F81BD"/>
    </w:rPr>
  </w:style>
  <w:style w:type="paragraph" w:styleId="Style27">
    <w:name w:val="Заголовок"/>
    <w:basedOn w:val="Normal"/>
    <w:next w:val="Style28"/>
    <w:qFormat/>
    <w:pPr>
      <w:keepNext w:val="true"/>
      <w:spacing w:before="240" w:after="120"/>
    </w:pPr>
    <w:rPr>
      <w:rFonts w:ascii="Liberation Sans" w:hAnsi="Liberation Sans" w:eastAsia="Microsoft YaHei" w:cs="Lucida Sans"/>
      <w:sz w:val="28"/>
      <w:szCs w:val="28"/>
    </w:rPr>
  </w:style>
  <w:style w:type="paragraph" w:styleId="Style28">
    <w:name w:val="Body Text"/>
    <w:basedOn w:val="Normal"/>
    <w:link w:val="a4"/>
    <w:rsid w:val="00b85768"/>
    <w:pPr>
      <w:spacing w:before="0" w:after="120"/>
    </w:pPr>
    <w:rPr/>
  </w:style>
  <w:style w:type="paragraph" w:styleId="Style29">
    <w:name w:val="List"/>
    <w:basedOn w:val="Style28"/>
    <w:pPr/>
    <w:rPr>
      <w:rFonts w:cs="Lucida Sans"/>
    </w:rPr>
  </w:style>
  <w:style w:type="paragraph" w:styleId="Style30">
    <w:name w:val="Caption"/>
    <w:basedOn w:val="Normal"/>
    <w:qFormat/>
    <w:pPr>
      <w:suppressLineNumbers/>
      <w:spacing w:before="120" w:after="120"/>
    </w:pPr>
    <w:rPr>
      <w:rFonts w:cs="Lucida Sans"/>
      <w:i/>
      <w:iCs/>
      <w:sz w:val="24"/>
      <w:szCs w:val="24"/>
    </w:rPr>
  </w:style>
  <w:style w:type="paragraph" w:styleId="Style31">
    <w:name w:val="Указатель"/>
    <w:basedOn w:val="Normal"/>
    <w:qFormat/>
    <w:pPr>
      <w:suppressLineNumbers/>
    </w:pPr>
    <w:rPr>
      <w:rFonts w:cs="Lucida Sans"/>
    </w:rPr>
  </w:style>
  <w:style w:type="paragraph" w:styleId="BodyText3">
    <w:name w:val="Body Text 3"/>
    <w:basedOn w:val="Normal"/>
    <w:link w:val="30"/>
    <w:qFormat/>
    <w:rsid w:val="00b85768"/>
    <w:pPr>
      <w:spacing w:before="0" w:after="120"/>
    </w:pPr>
    <w:rPr>
      <w:sz w:val="16"/>
      <w:szCs w:val="16"/>
    </w:rPr>
  </w:style>
  <w:style w:type="paragraph" w:styleId="Style32">
    <w:name w:val="Title"/>
    <w:basedOn w:val="Normal"/>
    <w:link w:val="a6"/>
    <w:qFormat/>
    <w:rsid w:val="00b85768"/>
    <w:pPr>
      <w:jc w:val="center"/>
    </w:pPr>
    <w:rPr>
      <w:b/>
      <w:bCs/>
      <w:sz w:val="40"/>
      <w:szCs w:val="40"/>
    </w:rPr>
  </w:style>
  <w:style w:type="paragraph" w:styleId="Style33">
    <w:name w:val="Footer"/>
    <w:basedOn w:val="Normal"/>
    <w:link w:val="a8"/>
    <w:uiPriority w:val="99"/>
    <w:rsid w:val="00b85768"/>
    <w:pPr>
      <w:tabs>
        <w:tab w:val="clear" w:pos="709"/>
        <w:tab w:val="center" w:pos="4677" w:leader="none"/>
        <w:tab w:val="right" w:pos="9355" w:leader="none"/>
      </w:tabs>
    </w:pPr>
    <w:rPr/>
  </w:style>
  <w:style w:type="paragraph" w:styleId="Style34">
    <w:name w:val="Header"/>
    <w:basedOn w:val="Normal"/>
    <w:link w:val="aa"/>
    <w:rsid w:val="00b85768"/>
    <w:pPr>
      <w:tabs>
        <w:tab w:val="clear" w:pos="709"/>
        <w:tab w:val="center" w:pos="4677" w:leader="none"/>
        <w:tab w:val="right" w:pos="9355" w:leader="none"/>
      </w:tabs>
    </w:pPr>
    <w:rPr/>
  </w:style>
  <w:style w:type="paragraph" w:styleId="Style35">
    <w:name w:val="Body Text Indent"/>
    <w:basedOn w:val="Normal"/>
    <w:link w:val="ac"/>
    <w:uiPriority w:val="99"/>
    <w:unhideWhenUsed/>
    <w:rsid w:val="00b85768"/>
    <w:pPr>
      <w:spacing w:before="0" w:after="120"/>
      <w:ind w:left="283" w:hanging="0"/>
    </w:pPr>
    <w:rPr/>
  </w:style>
  <w:style w:type="paragraph" w:styleId="ListParagraph">
    <w:name w:val="List Paragraph"/>
    <w:basedOn w:val="Normal"/>
    <w:uiPriority w:val="34"/>
    <w:qFormat/>
    <w:rsid w:val="00b85768"/>
    <w:pPr>
      <w:spacing w:before="0" w:after="0"/>
      <w:ind w:left="720" w:hanging="0"/>
      <w:contextualSpacing/>
    </w:pPr>
    <w:rPr/>
  </w:style>
  <w:style w:type="paragraph" w:styleId="Style36">
    <w:name w:val="Subtitle"/>
    <w:basedOn w:val="Normal"/>
    <w:next w:val="Normal"/>
    <w:link w:val="af"/>
    <w:uiPriority w:val="11"/>
    <w:qFormat/>
    <w:rsid w:val="00b85768"/>
    <w:pPr>
      <w:suppressAutoHyphens w:val="true"/>
    </w:pPr>
    <w:rPr>
      <w:rFonts w:ascii="Cambria" w:hAnsi="Cambria"/>
      <w:i/>
      <w:iCs/>
      <w:color w:val="4F81BD"/>
      <w:spacing w:val="15"/>
      <w:lang w:eastAsia="ar-SA"/>
    </w:rPr>
  </w:style>
  <w:style w:type="paragraph" w:styleId="110" w:customStyle="1">
    <w:name w:val="Обычный (веб)1"/>
    <w:basedOn w:val="Normal"/>
    <w:qFormat/>
    <w:rsid w:val="00b85768"/>
    <w:pPr>
      <w:spacing w:before="100" w:after="100"/>
    </w:pPr>
    <w:rPr>
      <w:sz w:val="28"/>
      <w:szCs w:val="20"/>
    </w:rPr>
  </w:style>
  <w:style w:type="paragraph" w:styleId="BalloonText">
    <w:name w:val="Balloon Text"/>
    <w:basedOn w:val="Normal"/>
    <w:link w:val="af1"/>
    <w:uiPriority w:val="99"/>
    <w:semiHidden/>
    <w:unhideWhenUsed/>
    <w:qFormat/>
    <w:rsid w:val="00b85768"/>
    <w:pPr/>
    <w:rPr>
      <w:rFonts w:ascii="Tahoma" w:hAnsi="Tahoma" w:cs="Tahoma"/>
      <w:sz w:val="16"/>
      <w:szCs w:val="16"/>
    </w:rPr>
  </w:style>
  <w:style w:type="paragraph" w:styleId="Style51" w:customStyle="1">
    <w:name w:val="Style5"/>
    <w:basedOn w:val="Normal"/>
    <w:uiPriority w:val="99"/>
    <w:qFormat/>
    <w:rsid w:val="00b85768"/>
    <w:pPr>
      <w:widowControl w:val="false"/>
      <w:spacing w:lineRule="exact" w:line="283"/>
    </w:pPr>
    <w:rPr>
      <w:rFonts w:eastAsia="" w:eastAsiaTheme="minorEastAsia"/>
    </w:rPr>
  </w:style>
  <w:style w:type="paragraph" w:styleId="Style37" w:customStyle="1">
    <w:name w:val="Style3"/>
    <w:basedOn w:val="Normal"/>
    <w:uiPriority w:val="99"/>
    <w:qFormat/>
    <w:rsid w:val="00b85768"/>
    <w:pPr>
      <w:widowControl w:val="false"/>
    </w:pPr>
    <w:rPr>
      <w:rFonts w:eastAsia="" w:eastAsiaTheme="minorEastAsia"/>
    </w:rPr>
  </w:style>
  <w:style w:type="paragraph" w:styleId="Style41" w:customStyle="1">
    <w:name w:val="Style4"/>
    <w:basedOn w:val="Normal"/>
    <w:uiPriority w:val="99"/>
    <w:qFormat/>
    <w:rsid w:val="00b85768"/>
    <w:pPr>
      <w:widowControl w:val="false"/>
      <w:spacing w:lineRule="exact" w:line="365"/>
      <w:ind w:hanging="1051"/>
    </w:pPr>
    <w:rPr>
      <w:rFonts w:eastAsia="" w:eastAsiaTheme="minorEastAsia"/>
    </w:rPr>
  </w:style>
  <w:style w:type="paragraph" w:styleId="Style61" w:customStyle="1">
    <w:name w:val="Style6"/>
    <w:basedOn w:val="Normal"/>
    <w:uiPriority w:val="99"/>
    <w:qFormat/>
    <w:rsid w:val="00b85768"/>
    <w:pPr>
      <w:widowControl w:val="false"/>
      <w:spacing w:lineRule="exact" w:line="374"/>
      <w:ind w:hanging="322"/>
    </w:pPr>
    <w:rPr>
      <w:rFonts w:eastAsia="" w:eastAsiaTheme="minorEastAsia"/>
    </w:rPr>
  </w:style>
  <w:style w:type="paragraph" w:styleId="Style91" w:customStyle="1">
    <w:name w:val="Style9"/>
    <w:basedOn w:val="Normal"/>
    <w:uiPriority w:val="99"/>
    <w:qFormat/>
    <w:rsid w:val="00b85768"/>
    <w:pPr>
      <w:widowControl w:val="false"/>
    </w:pPr>
    <w:rPr>
      <w:rFonts w:eastAsia="" w:eastAsiaTheme="minorEastAsia"/>
    </w:rPr>
  </w:style>
  <w:style w:type="paragraph" w:styleId="Style101" w:customStyle="1">
    <w:name w:val="Style10"/>
    <w:basedOn w:val="Normal"/>
    <w:uiPriority w:val="99"/>
    <w:qFormat/>
    <w:rsid w:val="00b85768"/>
    <w:pPr>
      <w:widowControl w:val="false"/>
    </w:pPr>
    <w:rPr>
      <w:rFonts w:eastAsia="" w:eastAsiaTheme="minorEastAsia"/>
    </w:rPr>
  </w:style>
  <w:style w:type="paragraph" w:styleId="Style111" w:customStyle="1">
    <w:name w:val="Style11"/>
    <w:basedOn w:val="Normal"/>
    <w:uiPriority w:val="99"/>
    <w:qFormat/>
    <w:rsid w:val="00b85768"/>
    <w:pPr>
      <w:widowControl w:val="false"/>
    </w:pPr>
    <w:rPr>
      <w:rFonts w:eastAsia="" w:eastAsiaTheme="minorEastAsia"/>
    </w:rPr>
  </w:style>
  <w:style w:type="paragraph" w:styleId="NormalWeb">
    <w:name w:val="Normal (Web)"/>
    <w:basedOn w:val="Normal"/>
    <w:uiPriority w:val="99"/>
    <w:unhideWhenUsed/>
    <w:qFormat/>
    <w:rsid w:val="00b85768"/>
    <w:pPr>
      <w:spacing w:beforeAutospacing="1" w:afterAutospacing="1"/>
    </w:pPr>
    <w:rPr/>
  </w:style>
  <w:style w:type="paragraph" w:styleId="Smallheader" w:customStyle="1">
    <w:name w:val="smallheader"/>
    <w:basedOn w:val="Normal"/>
    <w:qFormat/>
    <w:rsid w:val="00b85768"/>
    <w:pPr>
      <w:spacing w:beforeAutospacing="1" w:afterAutospacing="1"/>
    </w:pPr>
    <w:rPr/>
  </w:style>
  <w:style w:type="paragraph" w:styleId="111" w:customStyle="1">
    <w:name w:val="Основной текст1"/>
    <w:basedOn w:val="Normal"/>
    <w:link w:val="af6"/>
    <w:qFormat/>
    <w:rsid w:val="00b85768"/>
    <w:pPr>
      <w:shd w:val="clear" w:color="auto" w:fill="FFFFFF"/>
      <w:spacing w:lineRule="exact" w:line="288"/>
      <w:ind w:hanging="620"/>
    </w:pPr>
    <w:rPr>
      <w:sz w:val="16"/>
      <w:szCs w:val="16"/>
      <w:lang w:eastAsia="en-US"/>
    </w:rPr>
  </w:style>
  <w:style w:type="paragraph" w:styleId="Style38" w:customStyle="1">
    <w:name w:val="Подпись к таблице"/>
    <w:basedOn w:val="Normal"/>
    <w:link w:val="af7"/>
    <w:qFormat/>
    <w:rsid w:val="00b85768"/>
    <w:pPr>
      <w:shd w:val="clear" w:color="auto" w:fill="FFFFFF"/>
      <w:spacing w:lineRule="exact" w:line="202"/>
      <w:jc w:val="both"/>
    </w:pPr>
    <w:rPr>
      <w:sz w:val="16"/>
      <w:szCs w:val="16"/>
      <w:lang w:eastAsia="en-US"/>
    </w:rPr>
  </w:style>
  <w:style w:type="paragraph" w:styleId="37" w:customStyle="1">
    <w:name w:val="Заголовок №3"/>
    <w:basedOn w:val="Normal"/>
    <w:link w:val="33"/>
    <w:qFormat/>
    <w:rsid w:val="00b85768"/>
    <w:pPr>
      <w:shd w:val="clear" w:color="auto" w:fill="FFFFFF"/>
      <w:spacing w:lineRule="exact" w:line="240" w:before="300" w:after="0"/>
      <w:ind w:hanging="340"/>
      <w:outlineLvl w:val="2"/>
    </w:pPr>
    <w:rPr>
      <w:sz w:val="20"/>
      <w:szCs w:val="20"/>
      <w:lang w:eastAsia="en-US"/>
    </w:rPr>
  </w:style>
  <w:style w:type="paragraph" w:styleId="27" w:customStyle="1">
    <w:name w:val="Основной текст (2)"/>
    <w:basedOn w:val="Normal"/>
    <w:link w:val="21"/>
    <w:qFormat/>
    <w:rsid w:val="00b85768"/>
    <w:pPr>
      <w:shd w:val="clear" w:color="auto" w:fill="FFFFFF"/>
      <w:spacing w:lineRule="exact" w:line="240" w:before="180" w:after="0"/>
      <w:ind w:hanging="360"/>
      <w:jc w:val="both"/>
    </w:pPr>
    <w:rPr>
      <w:sz w:val="20"/>
      <w:szCs w:val="20"/>
      <w:lang w:eastAsia="en-US"/>
    </w:rPr>
  </w:style>
  <w:style w:type="paragraph" w:styleId="28" w:customStyle="1">
    <w:name w:val="Заголовок №2"/>
    <w:basedOn w:val="Normal"/>
    <w:link w:val="23"/>
    <w:qFormat/>
    <w:rsid w:val="00b85768"/>
    <w:pPr>
      <w:shd w:val="clear" w:color="auto" w:fill="FFFFFF"/>
      <w:spacing w:lineRule="exact" w:line="187" w:before="240" w:after="0"/>
      <w:outlineLvl w:val="1"/>
    </w:pPr>
    <w:rPr>
      <w:sz w:val="15"/>
      <w:szCs w:val="15"/>
      <w:lang w:eastAsia="en-US"/>
    </w:rPr>
  </w:style>
  <w:style w:type="paragraph" w:styleId="29" w:customStyle="1">
    <w:name w:val="Основной текст2"/>
    <w:basedOn w:val="Normal"/>
    <w:qFormat/>
    <w:rsid w:val="00b85768"/>
    <w:pPr>
      <w:shd w:val="clear" w:color="auto" w:fill="FFFFFF"/>
      <w:spacing w:lineRule="exact" w:line="187"/>
      <w:ind w:hanging="240"/>
      <w:jc w:val="both"/>
    </w:pPr>
    <w:rPr>
      <w:color w:val="000000"/>
      <w:sz w:val="16"/>
      <w:szCs w:val="16"/>
    </w:rPr>
  </w:style>
  <w:style w:type="paragraph" w:styleId="38" w:customStyle="1">
    <w:name w:val="Основной текст3"/>
    <w:basedOn w:val="Normal"/>
    <w:qFormat/>
    <w:rsid w:val="00b85768"/>
    <w:pPr>
      <w:shd w:val="clear" w:color="auto" w:fill="FFFFFF"/>
      <w:spacing w:lineRule="auto"/>
    </w:pPr>
    <w:rPr>
      <w:color w:val="000000"/>
      <w:sz w:val="16"/>
      <w:szCs w:val="16"/>
    </w:rPr>
  </w:style>
  <w:style w:type="paragraph" w:styleId="44" w:customStyle="1">
    <w:name w:val="Основной текст (4)"/>
    <w:basedOn w:val="Normal"/>
    <w:link w:val="4"/>
    <w:qFormat/>
    <w:rsid w:val="00b85768"/>
    <w:pPr>
      <w:shd w:val="clear" w:color="auto" w:fill="FFFFFF"/>
      <w:spacing w:lineRule="auto"/>
    </w:pPr>
    <w:rPr>
      <w:sz w:val="16"/>
      <w:szCs w:val="16"/>
      <w:lang w:eastAsia="en-US"/>
    </w:rPr>
  </w:style>
  <w:style w:type="paragraph" w:styleId="53" w:customStyle="1">
    <w:name w:val="Основной текст (5)"/>
    <w:basedOn w:val="Normal"/>
    <w:link w:val="5"/>
    <w:qFormat/>
    <w:rsid w:val="00b85768"/>
    <w:pPr>
      <w:shd w:val="clear" w:color="auto" w:fill="FFFFFF"/>
      <w:spacing w:lineRule="auto"/>
    </w:pPr>
    <w:rPr>
      <w:sz w:val="16"/>
      <w:szCs w:val="16"/>
      <w:lang w:eastAsia="en-US"/>
    </w:rPr>
  </w:style>
  <w:style w:type="paragraph" w:styleId="61" w:customStyle="1">
    <w:name w:val="Основной текст (6)"/>
    <w:basedOn w:val="Normal"/>
    <w:link w:val="6"/>
    <w:qFormat/>
    <w:rsid w:val="00b85768"/>
    <w:pPr>
      <w:shd w:val="clear" w:color="auto" w:fill="FFFFFF"/>
      <w:spacing w:lineRule="auto"/>
    </w:pPr>
    <w:rPr>
      <w:rFonts w:ascii="Century Gothic" w:hAnsi="Century Gothic" w:eastAsia="Century Gothic" w:cs="Century Gothic"/>
      <w:sz w:val="21"/>
      <w:szCs w:val="21"/>
      <w:lang w:eastAsia="en-US"/>
    </w:rPr>
  </w:style>
  <w:style w:type="paragraph" w:styleId="112" w:customStyle="1">
    <w:name w:val="Заголовок №1"/>
    <w:basedOn w:val="Normal"/>
    <w:link w:val="13"/>
    <w:qFormat/>
    <w:rsid w:val="00b85768"/>
    <w:pPr>
      <w:shd w:val="clear" w:color="auto" w:fill="FFFFFF"/>
      <w:spacing w:lineRule="exact" w:line="187" w:before="180" w:after="0"/>
      <w:outlineLvl w:val="0"/>
    </w:pPr>
    <w:rPr>
      <w:sz w:val="19"/>
      <w:szCs w:val="19"/>
      <w:lang w:eastAsia="en-US"/>
    </w:rPr>
  </w:style>
  <w:style w:type="paragraph" w:styleId="Msonormalmailrucssattributepostfix" w:customStyle="1">
    <w:name w:val="msonormal_mailru_css_attribute_postfix"/>
    <w:basedOn w:val="Normal"/>
    <w:qFormat/>
    <w:rsid w:val="001d6d00"/>
    <w:pPr>
      <w:spacing w:beforeAutospacing="1" w:afterAutospacing="1"/>
    </w:pPr>
    <w:rPr/>
  </w:style>
  <w:style w:type="paragraph" w:styleId="Msolistparagraphmailrucssattributepostfix" w:customStyle="1">
    <w:name w:val="msolistparagraph_mailru_css_attribute_postfix"/>
    <w:basedOn w:val="Normal"/>
    <w:qFormat/>
    <w:rsid w:val="001d6d00"/>
    <w:pPr>
      <w:spacing w:beforeAutospacing="1" w:afterAutospacing="1"/>
    </w:pPr>
    <w:rPr/>
  </w:style>
  <w:style w:type="paragraph" w:styleId="Style39">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paragraph" w:styleId="113">
    <w:name w:val="TOC 1"/>
    <w:basedOn w:val="Normal"/>
    <w:next w:val="Normal"/>
    <w:pPr/>
    <w:rPr/>
  </w:style>
  <w:style w:type="paragraph" w:styleId="Style40">
    <w:name w:val="Содержимое таблицы"/>
    <w:basedOn w:val="Normal"/>
    <w:qFormat/>
    <w:pPr>
      <w:suppressLineNumbers/>
    </w:pPr>
    <w:rPr/>
  </w:style>
  <w:style w:type="paragraph" w:styleId="Style42">
    <w:name w:val="Заголовок таблицы"/>
    <w:basedOn w:val="Style40"/>
    <w:qFormat/>
    <w:pPr>
      <w:suppressLineNumbers/>
      <w:jc w:val="center"/>
    </w:pPr>
    <w:rPr>
      <w:b/>
      <w:bCs/>
    </w:rPr>
  </w:style>
  <w:style w:type="paragraph" w:styleId="P16">
    <w:name w:val="p16"/>
    <w:basedOn w:val="Normal"/>
    <w:qFormat/>
    <w:pPr>
      <w:spacing w:lineRule="auto" w:line="240" w:before="280" w:after="280"/>
    </w:pPr>
    <w:rPr>
      <w:rFonts w:ascii="Times New Roman" w:hAnsi="Times New Roman" w:eastAsia="Times New Roman" w:cs="Times New Roman"/>
      <w:sz w:val="24"/>
      <w:szCs w:val="24"/>
    </w:rPr>
  </w:style>
  <w:style w:type="paragraph" w:styleId="114">
    <w:name w:val="Заголовок оглавления1"/>
    <w:basedOn w:val="1"/>
    <w:next w:val="Normal"/>
    <w:qFormat/>
    <w:pPr/>
    <w:rPr>
      <w:rFonts w:eastAsia="Calibri"/>
    </w:rPr>
  </w:style>
  <w:style w:type="paragraph" w:styleId="213">
    <w:name w:val="Основной текст 21"/>
    <w:basedOn w:val="Normal"/>
    <w:qFormat/>
    <w:pPr>
      <w:spacing w:lineRule="auto" w:line="240" w:before="0" w:after="0"/>
      <w:ind w:left="0" w:right="0" w:firstLine="426"/>
      <w:jc w:val="both"/>
    </w:pPr>
    <w:rPr>
      <w:rFonts w:ascii="Times New Roman" w:hAnsi="Times New Roman" w:eastAsia="Calibri" w:cs="Times New Roman"/>
      <w:szCs w:val="20"/>
    </w:rPr>
  </w:style>
  <w:style w:type="paragraph" w:styleId="115">
    <w:name w:val="заголовок 1"/>
    <w:basedOn w:val="Normal"/>
    <w:next w:val="Normal"/>
    <w:qFormat/>
    <w:pPr>
      <w:keepNext w:val="true"/>
      <w:spacing w:lineRule="auto" w:line="240" w:before="0" w:after="0"/>
      <w:ind w:left="0" w:right="0" w:firstLine="426"/>
      <w:jc w:val="right"/>
    </w:pPr>
    <w:rPr>
      <w:rFonts w:ascii="Times New Roman" w:hAnsi="Times New Roman" w:eastAsia="Calibri" w:cs="Times New Roman"/>
      <w:b/>
      <w:szCs w:val="20"/>
      <w:u w:val="single"/>
    </w:rPr>
  </w:style>
  <w:style w:type="paragraph" w:styleId="116">
    <w:name w:val="Туз1"/>
    <w:basedOn w:val="Normal"/>
    <w:qFormat/>
    <w:pPr>
      <w:spacing w:lineRule="auto" w:line="240" w:before="0" w:after="0"/>
    </w:pPr>
    <w:rPr>
      <w:rFonts w:ascii="Times New Roman" w:hAnsi="Times New Roman" w:eastAsia="Calibri" w:cs="Times New Roman"/>
      <w:sz w:val="24"/>
      <w:szCs w:val="24"/>
    </w:rPr>
  </w:style>
  <w:style w:type="paragraph" w:styleId="117">
    <w:name w:val="Абзац списка1"/>
    <w:basedOn w:val="Normal"/>
    <w:qFormat/>
    <w:pPr>
      <w:spacing w:before="0" w:after="200"/>
      <w:ind w:left="720" w:right="0" w:hanging="0"/>
      <w:contextualSpacing/>
    </w:pPr>
    <w:rPr>
      <w:rFonts w:ascii="Times New Roman" w:hAnsi="Times New Roman" w:eastAsia="Times New Roman" w:cs="Times New Roman"/>
      <w:sz w:val="28"/>
      <w:szCs w:val="28"/>
      <w:lang w:eastAsia="en-US"/>
    </w:rPr>
  </w:style>
  <w:style w:type="paragraph" w:styleId="Annotationsubject">
    <w:name w:val="annotation subject"/>
    <w:basedOn w:val="Annotationtext"/>
    <w:next w:val="Annotationtext"/>
    <w:qFormat/>
    <w:pPr/>
    <w:rPr>
      <w:b/>
      <w:bCs/>
    </w:rPr>
  </w:style>
  <w:style w:type="paragraph" w:styleId="PlainText">
    <w:name w:val="Plain Text"/>
    <w:basedOn w:val="Normal"/>
    <w:qFormat/>
    <w:pPr>
      <w:spacing w:lineRule="auto" w:line="240" w:before="0" w:after="0"/>
    </w:pPr>
    <w:rPr>
      <w:rFonts w:ascii="Consolas" w:hAnsi="Consolas" w:eastAsia="Times New Roman" w:cs="Times New Roman"/>
      <w:sz w:val="21"/>
      <w:szCs w:val="21"/>
    </w:rPr>
  </w:style>
  <w:style w:type="paragraph" w:styleId="BodyTextIndent2">
    <w:name w:val="Body Text Indent 2"/>
    <w:basedOn w:val="Normal"/>
    <w:qFormat/>
    <w:pPr>
      <w:spacing w:lineRule="auto" w:line="480" w:before="0" w:after="120"/>
      <w:ind w:left="283" w:right="0" w:hanging="0"/>
    </w:pPr>
    <w:rPr>
      <w:rFonts w:ascii="Times New Roman" w:hAnsi="Times New Roman" w:eastAsia="Calibri" w:cs="Times New Roman"/>
      <w:sz w:val="20"/>
      <w:szCs w:val="20"/>
    </w:rPr>
  </w:style>
  <w:style w:type="paragraph" w:styleId="BodyText2">
    <w:name w:val="Body Text 2"/>
    <w:basedOn w:val="Normal"/>
    <w:qFormat/>
    <w:pPr>
      <w:tabs>
        <w:tab w:val="clear" w:pos="709"/>
        <w:tab w:val="left" w:pos="708" w:leader="none"/>
      </w:tabs>
      <w:spacing w:lineRule="auto" w:line="480" w:before="0" w:after="120"/>
    </w:pPr>
    <w:rPr>
      <w:rFonts w:ascii="Arial" w:hAnsi="Arial" w:eastAsia="Calibri" w:cs="Wingdings"/>
      <w:sz w:val="24"/>
      <w:szCs w:val="28"/>
      <w:lang w:eastAsia="ar-SA"/>
    </w:rPr>
  </w:style>
  <w:style w:type="paragraph" w:styleId="Annotationtext">
    <w:name w:val="annotation text"/>
    <w:basedOn w:val="Normal"/>
    <w:qFormat/>
    <w:pPr>
      <w:spacing w:lineRule="auto" w:line="240"/>
    </w:pPr>
    <w:rPr>
      <w:rFonts w:ascii="Times New Roman" w:hAnsi="Times New Roman" w:eastAsia="Times New Roman" w:cs="Times New Roman"/>
      <w:sz w:val="20"/>
      <w:szCs w:val="20"/>
    </w:rPr>
  </w:style>
  <w:style w:type="paragraph" w:styleId="Style43">
    <w:name w:val="Footnote Text"/>
    <w:basedOn w:val="Normal"/>
    <w:pPr/>
    <w:rPr>
      <w:rFonts w:ascii="Times New Roman" w:hAnsi="Times New Roman" w:eastAsia="Times New Roman" w:cs="Times New Roman"/>
      <w:sz w:val="20"/>
      <w:szCs w:val="20"/>
    </w:rPr>
  </w:style>
  <w:style w:type="paragraph" w:styleId="Default">
    <w:name w:val="Default"/>
    <w:qFormat/>
    <w:pPr>
      <w:widowControl/>
      <w:kinsoku w:val="true"/>
      <w:overflowPunct w:val="true"/>
      <w:autoSpaceDE w:val="true"/>
      <w:bidi w:val="0"/>
      <w:spacing w:lineRule="auto" w:line="240" w:before="0" w:after="0"/>
      <w:jc w:val="left"/>
    </w:pPr>
    <w:rPr>
      <w:rFonts w:ascii="Times New Roman" w:hAnsi="Times New Roman" w:eastAsia="Times New Roman" w:cs="Times New Roman"/>
      <w:color w:val="000000"/>
      <w:kern w:val="2"/>
      <w:sz w:val="24"/>
      <w:szCs w:val="24"/>
      <w:lang w:eastAsia="en-US" w:val="ru-RU" w:bidi="hi-IN"/>
    </w:rPr>
  </w:style>
  <w:style w:type="paragraph" w:styleId="118">
    <w:name w:val="Текст выноски1"/>
    <w:basedOn w:val="Normal"/>
    <w:next w:val="BalloonText"/>
    <w:qFormat/>
    <w:pPr>
      <w:spacing w:lineRule="auto" w:line="240" w:before="0" w:after="0"/>
    </w:pPr>
    <w:rPr>
      <w:rFonts w:ascii="Tahoma" w:hAnsi="Tahoma" w:eastAsia="Calibri" w:cs="Tahoma"/>
      <w:sz w:val="16"/>
      <w:szCs w:val="16"/>
      <w:lang w:eastAsia="en-US"/>
    </w:rPr>
  </w:style>
  <w:style w:type="paragraph" w:styleId="210">
    <w:name w:val="List Bullet 3"/>
    <w:basedOn w:val="Normal"/>
    <w:pPr>
      <w:spacing w:before="0" w:after="200"/>
      <w:ind w:left="566" w:right="0" w:hanging="283"/>
      <w:contextualSpacing/>
    </w:pPr>
    <w:rPr>
      <w:rFonts w:ascii="Calibri" w:hAnsi="Calibri" w:eastAsia="Times New Roman" w:cs="Times New Roman"/>
    </w:rPr>
  </w:style>
  <w:style w:type="paragraph" w:styleId="NoSpacing">
    <w:name w:val="No Spacing"/>
    <w:qFormat/>
    <w:pPr>
      <w:widowControl/>
      <w:kinsoku w:val="true"/>
      <w:overflowPunct w:val="true"/>
      <w:autoSpaceDE w:val="true"/>
      <w:bidi w:val="0"/>
      <w:spacing w:lineRule="auto" w:line="240" w:before="0" w:after="0"/>
      <w:jc w:val="left"/>
    </w:pPr>
    <w:rPr>
      <w:rFonts w:ascii="Calibri" w:hAnsi="Calibri" w:eastAsia="Times New Roman" w:cs="Times New Roman" w:asciiTheme="minorHAnsi" w:hAnsiTheme="minorHAnsi"/>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15">
    <w:name w:val="Table Grid 1"/>
    <w:basedOn w:val="a1"/>
    <w:rsid w:val="00b85768"/>
    <w:pPr>
      <w:spacing w:after="0" w:line="240" w:lineRule="auto"/>
    </w:pPr>
    <w:rPr>
      <w:lang w:eastAsia="ru-RU"/>
      <w:sz w:val="20"/>
      <w:szCs w:val="20"/>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znanium.com/bookread2.php?book=969586" TargetMode="External"/><Relationship Id="rId4" Type="http://schemas.openxmlformats.org/officeDocument/2006/relationships/hyperlink" Target="http://www.ruscorpora.ru/" TargetMode="External"/><Relationship Id="rId5" Type="http://schemas.openxmlformats.org/officeDocument/2006/relationships/hyperlink" Target="http://www.gramota.ru/" TargetMode="External"/><Relationship Id="rId6" Type="http://schemas.openxmlformats.org/officeDocument/2006/relationships/hyperlink" Target="http://www.therules.ru/" TargetMode="External"/><Relationship Id="rId7" Type="http://schemas.openxmlformats.org/officeDocument/2006/relationships/hyperlink" Target="http://www.mylanguage.ru/" TargetMode="External"/><Relationship Id="rId8" Type="http://schemas.openxmlformats.org/officeDocument/2006/relationships/hyperlink" Target="http://www.rusyaz.ru/" TargetMode="External"/><Relationship Id="rId9" Type="http://schemas.openxmlformats.org/officeDocument/2006/relationships/hyperlink" Target="http://www.russian-world.info/russkij" TargetMode="External"/><Relationship Id="rId10" Type="http://schemas.openxmlformats.org/officeDocument/2006/relationships/footer" Target="footer2.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Application>Neat_Office/6.2.8.2$Windows_x86 LibreOffice_project/</Application>
  <Pages>54</Pages>
  <Words>9070</Words>
  <Characters>60550</Characters>
  <CharactersWithSpaces>73949</CharactersWithSpaces>
  <Paragraphs>844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2022-05-25T08:57:00Z</dcterms:created>
  <dc:creator>Ольга</dc:creator>
  <dc:description/>
  <dc:language>ru-RU</dc:language>
  <cp:lastModifiedBy/>
  <cp:lastPrinted>2017-03-17T04:34:00Z</cp:lastPrinted>
  <dcterms:modified xsi:type="dcterms:W3CDTF">2023-06-19T14:27:51Z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